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6165" w:rsidRDefault="005E6165">
      <w:pPr>
        <w:rPr>
          <w:rFonts w:ascii="Calibri" w:hAnsi="Calibri" w:cs="Calibri"/>
        </w:rPr>
      </w:pPr>
    </w:p>
    <w:p w:rsidR="00BF1F26" w:rsidRDefault="00BF1F26" w:rsidP="00BF1F26">
      <w:pPr>
        <w:rPr>
          <w:rFonts w:ascii="Calibri" w:hAnsi="Calibri" w:cs="Calibri"/>
          <w:b/>
          <w:bCs/>
          <w:sz w:val="36"/>
          <w:szCs w:val="36"/>
          <w:highlight w:val="white"/>
          <w:lang w:val="it-IT"/>
        </w:rPr>
      </w:pPr>
      <w:r>
        <w:rPr>
          <w:rFonts w:ascii="Calibri" w:hAnsi="Calibri" w:cs="Calibri"/>
          <w:b/>
          <w:bCs/>
          <w:sz w:val="36"/>
          <w:szCs w:val="36"/>
          <w:highlight w:val="white"/>
          <w:lang w:val="it-IT"/>
        </w:rPr>
        <w:t xml:space="preserve">                              </w:t>
      </w:r>
    </w:p>
    <w:p w:rsidR="005E6165" w:rsidRDefault="00BF1F26" w:rsidP="00BF1F26">
      <w:pPr>
        <w:jc w:val="center"/>
      </w:pPr>
      <w:r>
        <w:rPr>
          <w:rFonts w:ascii="Calibri" w:hAnsi="Calibri" w:cs="Calibri"/>
          <w:b/>
          <w:bCs/>
          <w:sz w:val="36"/>
          <w:szCs w:val="36"/>
          <w:highlight w:val="white"/>
          <w:lang w:val="it-IT"/>
        </w:rPr>
        <w:t>P</w:t>
      </w:r>
      <w:r w:rsidR="005E6165">
        <w:rPr>
          <w:rFonts w:ascii="Calibri" w:hAnsi="Calibri" w:cs="Calibri"/>
          <w:b/>
          <w:bCs/>
          <w:sz w:val="36"/>
          <w:szCs w:val="36"/>
          <w:highlight w:val="white"/>
          <w:lang w:val="it-IT"/>
        </w:rPr>
        <w:t>RENDIAMOCI CURA 201</w:t>
      </w:r>
      <w:r w:rsidR="00D74986">
        <w:rPr>
          <w:rFonts w:ascii="Calibri" w:hAnsi="Calibri" w:cs="Calibri"/>
          <w:b/>
          <w:bCs/>
          <w:sz w:val="36"/>
          <w:szCs w:val="36"/>
          <w:lang w:val="it-IT"/>
        </w:rPr>
        <w:t>9</w:t>
      </w:r>
    </w:p>
    <w:p w:rsidR="005E6165" w:rsidRDefault="005E6165">
      <w:pPr>
        <w:jc w:val="center"/>
        <w:rPr>
          <w:highlight w:val="white"/>
        </w:rPr>
      </w:pPr>
    </w:p>
    <w:p w:rsidR="005E6165" w:rsidRDefault="005E6165">
      <w:pPr>
        <w:jc w:val="center"/>
      </w:pPr>
      <w:r>
        <w:rPr>
          <w:rFonts w:ascii="Calibri" w:eastAsia="Calibri" w:hAnsi="Calibri" w:cs="Calibri"/>
          <w:b/>
          <w:bCs/>
          <w:sz w:val="30"/>
          <w:szCs w:val="30"/>
        </w:rPr>
        <w:t>“</w:t>
      </w:r>
      <w:r w:rsidR="00D74986">
        <w:rPr>
          <w:rFonts w:ascii="Calibri" w:eastAsia="Calibri" w:hAnsi="Calibri" w:cs="Calibri"/>
          <w:b/>
          <w:bCs/>
          <w:sz w:val="30"/>
          <w:szCs w:val="30"/>
          <w:lang w:val="it-IT"/>
        </w:rPr>
        <w:t>Il Pianeta da custodire, le azioni quotidiane che possiamo fare Tutti”</w:t>
      </w:r>
    </w:p>
    <w:p w:rsidR="005E6165" w:rsidRDefault="005E6165">
      <w:pPr>
        <w:spacing w:after="280"/>
        <w:jc w:val="both"/>
        <w:rPr>
          <w:rFonts w:ascii="Calibri" w:hAnsi="Calibri" w:cs="Calibri"/>
          <w:lang w:val="it-IT"/>
        </w:rPr>
      </w:pPr>
    </w:p>
    <w:p w:rsidR="005E6165" w:rsidRDefault="003D63C7">
      <w:pPr>
        <w:spacing w:after="280"/>
        <w:jc w:val="both"/>
      </w:pPr>
      <w:r>
        <w:rPr>
          <w:rFonts w:ascii="Calibri" w:hAnsi="Calibri" w:cs="Calibri"/>
          <w:lang w:val="it-IT"/>
        </w:rPr>
        <w:t xml:space="preserve">L’ anno scorso </w:t>
      </w:r>
      <w:r w:rsidR="00B11F01">
        <w:rPr>
          <w:rFonts w:ascii="Calibri" w:hAnsi="Calibri" w:cs="Calibri"/>
          <w:lang w:val="it-IT"/>
        </w:rPr>
        <w:t>è stato raggiunto</w:t>
      </w:r>
      <w:r>
        <w:rPr>
          <w:rFonts w:ascii="Calibri" w:hAnsi="Calibri" w:cs="Calibri"/>
          <w:lang w:val="it-IT"/>
        </w:rPr>
        <w:t xml:space="preserve"> un notevole risultato, la decima edizione,</w:t>
      </w:r>
      <w:r w:rsidR="00AB6857">
        <w:rPr>
          <w:rFonts w:ascii="Calibri" w:hAnsi="Calibri" w:cs="Calibri"/>
          <w:lang w:val="it-IT"/>
        </w:rPr>
        <w:t xml:space="preserve"> </w:t>
      </w:r>
      <w:r>
        <w:rPr>
          <w:rFonts w:ascii="Calibri" w:hAnsi="Calibri" w:cs="Calibri"/>
          <w:lang w:val="it-IT"/>
        </w:rPr>
        <w:t>e così da quest’anno si riparte in doppia cifra con l’undicesima e</w:t>
      </w:r>
      <w:r w:rsidR="005E6165">
        <w:rPr>
          <w:rFonts w:ascii="Calibri" w:hAnsi="Calibri" w:cs="Calibri"/>
          <w:lang w:val="it-IT"/>
        </w:rPr>
        <w:t>dizione di “Prendiamoci Cura”, l’appuntamento settembrino</w:t>
      </w:r>
      <w:r>
        <w:rPr>
          <w:rFonts w:ascii="Calibri" w:hAnsi="Calibri" w:cs="Calibri"/>
          <w:lang w:val="it-IT"/>
        </w:rPr>
        <w:t>,</w:t>
      </w:r>
      <w:r w:rsidR="005E6165">
        <w:rPr>
          <w:rFonts w:ascii="Calibri" w:hAnsi="Calibri" w:cs="Calibri"/>
          <w:lang w:val="it-IT"/>
        </w:rPr>
        <w:t xml:space="preserve"> evento</w:t>
      </w:r>
      <w:r>
        <w:rPr>
          <w:rFonts w:ascii="Calibri" w:hAnsi="Calibri" w:cs="Calibri"/>
          <w:lang w:val="it-IT"/>
        </w:rPr>
        <w:t xml:space="preserve"> ormai</w:t>
      </w:r>
      <w:r w:rsidR="005E6165">
        <w:rPr>
          <w:rFonts w:ascii="Calibri" w:hAnsi="Calibri" w:cs="Calibri"/>
          <w:lang w:val="it-IT"/>
        </w:rPr>
        <w:t xml:space="preserve"> tradizionale per la città di Rho</w:t>
      </w:r>
      <w:r>
        <w:rPr>
          <w:rFonts w:ascii="Calibri" w:hAnsi="Calibri" w:cs="Calibri"/>
          <w:lang w:val="it-IT"/>
        </w:rPr>
        <w:t xml:space="preserve">. L’ </w:t>
      </w:r>
      <w:r w:rsidR="005E6165">
        <w:rPr>
          <w:rFonts w:ascii="Calibri" w:hAnsi="Calibri" w:cs="Calibri"/>
          <w:lang w:val="it-IT"/>
        </w:rPr>
        <w:t>Associazione  “Prendiamoci Cura”, raggruppa i gruppi d’acquisto solidale di Rho</w:t>
      </w:r>
      <w:r>
        <w:rPr>
          <w:rFonts w:ascii="Calibri" w:hAnsi="Calibri" w:cs="Calibri"/>
          <w:lang w:val="it-IT"/>
        </w:rPr>
        <w:t xml:space="preserve">, </w:t>
      </w:r>
      <w:r w:rsidR="005E6165">
        <w:rPr>
          <w:rFonts w:ascii="Calibri" w:hAnsi="Calibri" w:cs="Calibri"/>
          <w:lang w:val="it-IT"/>
        </w:rPr>
        <w:t>Bollate,</w:t>
      </w:r>
      <w:r>
        <w:rPr>
          <w:rFonts w:ascii="Calibri" w:hAnsi="Calibri" w:cs="Calibri"/>
          <w:lang w:val="it-IT"/>
        </w:rPr>
        <w:t xml:space="preserve"> Vanzago e da quest’anno anche Lainate,</w:t>
      </w:r>
      <w:r w:rsidR="005E6165">
        <w:rPr>
          <w:rFonts w:ascii="Calibri" w:hAnsi="Calibri" w:cs="Calibri"/>
          <w:lang w:val="it-IT"/>
        </w:rPr>
        <w:t xml:space="preserve"> oltre ad essere in rete con diversi Gas del territorio ( Settimo Milanese, Nerviano, Pogliano Milanese, ecc..) ed</w:t>
      </w:r>
      <w:r w:rsidR="00B11F01">
        <w:rPr>
          <w:rFonts w:ascii="Calibri" w:hAnsi="Calibri" w:cs="Calibri"/>
          <w:lang w:val="it-IT"/>
        </w:rPr>
        <w:t xml:space="preserve"> </w:t>
      </w:r>
      <w:r w:rsidR="005E6165">
        <w:rPr>
          <w:rFonts w:ascii="Calibri" w:hAnsi="Calibri" w:cs="Calibri"/>
          <w:lang w:val="it-IT"/>
        </w:rPr>
        <w:t>è tra i soci fondatori della RES Lombardia (rete di economia solidale lombarda)</w:t>
      </w:r>
      <w:r w:rsidR="00B11F01">
        <w:rPr>
          <w:rFonts w:ascii="Calibri" w:hAnsi="Calibri" w:cs="Calibri"/>
          <w:lang w:val="it-IT"/>
        </w:rPr>
        <w:t>, inoltre al suo interno ci sono alcuni produttori in rappresentanza del mercato contadino di Rho</w:t>
      </w:r>
      <w:r w:rsidR="005E6165">
        <w:rPr>
          <w:rFonts w:ascii="Calibri" w:hAnsi="Calibri" w:cs="Calibri"/>
          <w:lang w:val="it-IT"/>
        </w:rPr>
        <w:t>.</w:t>
      </w:r>
    </w:p>
    <w:p w:rsidR="00916E62" w:rsidRDefault="003D63C7">
      <w:pPr>
        <w:pStyle w:val="Testopreformattato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L’associazione è impegnata nell’iniziativa cardine di quest’anno </w:t>
      </w:r>
      <w:r w:rsidRPr="00916E62">
        <w:rPr>
          <w:rFonts w:ascii="Calibri" w:hAnsi="Calibri" w:cs="Calibri"/>
          <w:sz w:val="24"/>
          <w:szCs w:val="24"/>
          <w:u w:val="single"/>
          <w:lang w:val="it-IT"/>
        </w:rPr>
        <w:t xml:space="preserve">la </w:t>
      </w:r>
      <w:r w:rsidR="00916E62" w:rsidRPr="00916E62">
        <w:rPr>
          <w:rFonts w:ascii="Calibri" w:hAnsi="Calibri" w:cs="Calibri"/>
          <w:sz w:val="24"/>
          <w:szCs w:val="24"/>
          <w:u w:val="single"/>
          <w:lang w:val="it-IT"/>
        </w:rPr>
        <w:t>raccolta firme a sostegno della</w:t>
      </w:r>
      <w:r w:rsidR="00916E62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916E62" w:rsidRPr="00916E62">
        <w:rPr>
          <w:rFonts w:ascii="Calibri" w:hAnsi="Calibri" w:cs="Calibri"/>
          <w:sz w:val="24"/>
          <w:szCs w:val="24"/>
          <w:u w:val="single"/>
          <w:lang w:val="it-IT"/>
        </w:rPr>
        <w:t>proposta di legge regionale per l’economia sociale e solidale</w:t>
      </w:r>
      <w:r w:rsidR="00916E62">
        <w:rPr>
          <w:rFonts w:ascii="Calibri" w:hAnsi="Calibri" w:cs="Calibri"/>
          <w:sz w:val="24"/>
          <w:szCs w:val="24"/>
          <w:u w:val="single"/>
          <w:lang w:val="it-IT"/>
        </w:rPr>
        <w:t>.</w:t>
      </w:r>
      <w:r w:rsidR="00916E62">
        <w:rPr>
          <w:rFonts w:ascii="Calibri" w:hAnsi="Calibri" w:cs="Calibri"/>
          <w:sz w:val="24"/>
          <w:szCs w:val="24"/>
          <w:lang w:val="it-IT"/>
        </w:rPr>
        <w:t xml:space="preserve"> </w:t>
      </w:r>
    </w:p>
    <w:p w:rsidR="00916E62" w:rsidRDefault="00916E62">
      <w:pPr>
        <w:pStyle w:val="Testopreformattato"/>
        <w:jc w:val="both"/>
        <w:rPr>
          <w:rFonts w:ascii="Calibri" w:hAnsi="Calibri" w:cs="Calibri"/>
          <w:sz w:val="24"/>
          <w:szCs w:val="24"/>
          <w:lang w:val="it-IT"/>
        </w:rPr>
      </w:pPr>
      <w:r w:rsidRPr="00916E62">
        <w:rPr>
          <w:rFonts w:ascii="Calibri" w:hAnsi="Calibri" w:cs="Calibri"/>
          <w:sz w:val="24"/>
          <w:szCs w:val="24"/>
          <w:lang w:val="it-IT"/>
        </w:rPr>
        <w:t>Regione Lombardia riconosce e sostiene l’Economia Solidale e Sociale come elemento necessario al proprio sviluppo e si impegna a promuovere conseguentemente interventi finalizzati alla valorizzazione dell'economia responsabile e</w:t>
      </w:r>
      <w:r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916E62">
        <w:rPr>
          <w:rFonts w:ascii="Calibri" w:hAnsi="Calibri" w:cs="Calibri"/>
          <w:sz w:val="24"/>
          <w:szCs w:val="24"/>
          <w:lang w:val="it-IT"/>
        </w:rPr>
        <w:t>sostenibile, improntata a criteri ispirati in modo particolare alla salvaguardia dell’ambiente, all'equità sociale, alla solidarietà, alla centralità della persona, alla coesione e alla partecipazione sociale, al rapporto con il territorio e alla democrazia dei processi produttivi.</w:t>
      </w:r>
    </w:p>
    <w:p w:rsidR="00B11F01" w:rsidRDefault="00B11F01">
      <w:pPr>
        <w:pStyle w:val="Testopreformattato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Durante la manifestazione saranno pubblicati i risultati della raccolta firme a sostegno della proposta di legge.</w:t>
      </w:r>
    </w:p>
    <w:p w:rsidR="00916E62" w:rsidRDefault="00916E62">
      <w:pPr>
        <w:pStyle w:val="Testopreformattato"/>
        <w:jc w:val="both"/>
        <w:rPr>
          <w:rFonts w:ascii="Calibri" w:hAnsi="Calibri" w:cs="Calibri"/>
          <w:sz w:val="24"/>
          <w:szCs w:val="24"/>
          <w:u w:val="single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Da questa iniziativa</w:t>
      </w:r>
      <w:r w:rsidR="00B11F01">
        <w:rPr>
          <w:rFonts w:ascii="Calibri" w:hAnsi="Calibri" w:cs="Calibri"/>
          <w:sz w:val="24"/>
          <w:szCs w:val="24"/>
          <w:lang w:val="it-IT"/>
        </w:rPr>
        <w:t xml:space="preserve"> </w:t>
      </w:r>
      <w:r>
        <w:rPr>
          <w:rFonts w:ascii="Calibri" w:hAnsi="Calibri" w:cs="Calibri"/>
          <w:sz w:val="24"/>
          <w:szCs w:val="24"/>
          <w:lang w:val="it-IT"/>
        </w:rPr>
        <w:t>e dal percorso ormai vent</w:t>
      </w:r>
      <w:r w:rsidR="00192800">
        <w:rPr>
          <w:rFonts w:ascii="Calibri" w:hAnsi="Calibri" w:cs="Calibri"/>
          <w:sz w:val="24"/>
          <w:szCs w:val="24"/>
          <w:lang w:val="it-IT"/>
        </w:rPr>
        <w:t>icinque</w:t>
      </w:r>
      <w:r>
        <w:rPr>
          <w:rFonts w:ascii="Calibri" w:hAnsi="Calibri" w:cs="Calibri"/>
          <w:sz w:val="24"/>
          <w:szCs w:val="24"/>
          <w:lang w:val="it-IT"/>
        </w:rPr>
        <w:t>nnale dei gruppi d’acquisto solidale</w:t>
      </w:r>
      <w:r w:rsidR="00192800">
        <w:rPr>
          <w:rFonts w:ascii="Calibri" w:hAnsi="Calibri" w:cs="Calibri"/>
          <w:sz w:val="24"/>
          <w:szCs w:val="24"/>
          <w:lang w:val="it-IT"/>
        </w:rPr>
        <w:t xml:space="preserve"> nazionali e ormai ventennale</w:t>
      </w:r>
      <w:r>
        <w:rPr>
          <w:rFonts w:ascii="Calibri" w:hAnsi="Calibri" w:cs="Calibri"/>
          <w:sz w:val="24"/>
          <w:szCs w:val="24"/>
          <w:lang w:val="it-IT"/>
        </w:rPr>
        <w:t xml:space="preserve"> d</w:t>
      </w:r>
      <w:r w:rsidR="00B11F01">
        <w:rPr>
          <w:rFonts w:ascii="Calibri" w:hAnsi="Calibri" w:cs="Calibri"/>
          <w:sz w:val="24"/>
          <w:szCs w:val="24"/>
          <w:lang w:val="it-IT"/>
        </w:rPr>
        <w:t>e</w:t>
      </w:r>
      <w:r>
        <w:rPr>
          <w:rFonts w:ascii="Calibri" w:hAnsi="Calibri" w:cs="Calibri"/>
          <w:sz w:val="24"/>
          <w:szCs w:val="24"/>
          <w:lang w:val="it-IT"/>
        </w:rPr>
        <w:t>i</w:t>
      </w:r>
      <w:r w:rsidR="00B11F01">
        <w:rPr>
          <w:rFonts w:ascii="Calibri" w:hAnsi="Calibri" w:cs="Calibri"/>
          <w:sz w:val="24"/>
          <w:szCs w:val="24"/>
          <w:lang w:val="it-IT"/>
        </w:rPr>
        <w:t xml:space="preserve"> gruppi di </w:t>
      </w:r>
      <w:r>
        <w:rPr>
          <w:rFonts w:ascii="Calibri" w:hAnsi="Calibri" w:cs="Calibri"/>
          <w:sz w:val="24"/>
          <w:szCs w:val="24"/>
          <w:lang w:val="it-IT"/>
        </w:rPr>
        <w:t xml:space="preserve">Rho, </w:t>
      </w:r>
      <w:r w:rsidR="00B11F01">
        <w:rPr>
          <w:rFonts w:ascii="Calibri" w:hAnsi="Calibri" w:cs="Calibri"/>
          <w:sz w:val="24"/>
          <w:szCs w:val="24"/>
          <w:lang w:val="it-IT"/>
        </w:rPr>
        <w:t xml:space="preserve">l’undicesima </w:t>
      </w:r>
      <w:r>
        <w:rPr>
          <w:rFonts w:ascii="Calibri" w:hAnsi="Calibri" w:cs="Calibri"/>
          <w:sz w:val="24"/>
          <w:szCs w:val="24"/>
          <w:lang w:val="it-IT"/>
        </w:rPr>
        <w:t xml:space="preserve">edizione di Prendiamoci Cura 2019 avrà diverse sottolineature, </w:t>
      </w:r>
      <w:r w:rsidR="00B11F01" w:rsidRPr="00B11F01">
        <w:rPr>
          <w:rFonts w:ascii="Calibri" w:hAnsi="Calibri" w:cs="Calibri"/>
          <w:sz w:val="24"/>
          <w:szCs w:val="24"/>
          <w:u w:val="single"/>
          <w:lang w:val="it-IT"/>
        </w:rPr>
        <w:t xml:space="preserve">ed </w:t>
      </w:r>
      <w:r w:rsidRPr="00B11F01">
        <w:rPr>
          <w:rFonts w:ascii="Calibri" w:hAnsi="Calibri" w:cs="Calibri"/>
          <w:sz w:val="24"/>
          <w:szCs w:val="24"/>
          <w:u w:val="single"/>
          <w:lang w:val="it-IT"/>
        </w:rPr>
        <w:t>una in particolare sarà il filo conduttore e vedrà in evidenza l’impegno</w:t>
      </w:r>
      <w:r w:rsidRPr="00192800">
        <w:rPr>
          <w:rFonts w:ascii="Calibri" w:hAnsi="Calibri" w:cs="Calibri"/>
          <w:sz w:val="24"/>
          <w:szCs w:val="24"/>
          <w:u w:val="single"/>
          <w:lang w:val="it-IT"/>
        </w:rPr>
        <w:t xml:space="preserve"> e la cura per l’ambiente</w:t>
      </w:r>
      <w:r w:rsidR="00F452E2" w:rsidRPr="00192800">
        <w:rPr>
          <w:rFonts w:ascii="Calibri" w:hAnsi="Calibri" w:cs="Calibri"/>
          <w:sz w:val="24"/>
          <w:szCs w:val="24"/>
          <w:u w:val="single"/>
          <w:lang w:val="it-IT"/>
        </w:rPr>
        <w:t>, il Pianeta</w:t>
      </w:r>
      <w:r w:rsidRPr="00192800">
        <w:rPr>
          <w:rFonts w:ascii="Calibri" w:hAnsi="Calibri" w:cs="Calibri"/>
          <w:sz w:val="24"/>
          <w:szCs w:val="24"/>
          <w:u w:val="single"/>
          <w:lang w:val="it-IT"/>
        </w:rPr>
        <w:t xml:space="preserve"> con la sollecitazione per  tutti a </w:t>
      </w:r>
      <w:r w:rsidR="00B11F01">
        <w:rPr>
          <w:rFonts w:ascii="Calibri" w:hAnsi="Calibri" w:cs="Calibri"/>
          <w:sz w:val="24"/>
          <w:szCs w:val="24"/>
          <w:u w:val="single"/>
          <w:lang w:val="it-IT"/>
        </w:rPr>
        <w:t xml:space="preserve">dare il proprio </w:t>
      </w:r>
      <w:r w:rsidRPr="00192800">
        <w:rPr>
          <w:rFonts w:ascii="Calibri" w:hAnsi="Calibri" w:cs="Calibri"/>
          <w:sz w:val="24"/>
          <w:szCs w:val="24"/>
          <w:u w:val="single"/>
          <w:lang w:val="it-IT"/>
        </w:rPr>
        <w:t>contribui</w:t>
      </w:r>
      <w:r w:rsidR="00B11F01">
        <w:rPr>
          <w:rFonts w:ascii="Calibri" w:hAnsi="Calibri" w:cs="Calibri"/>
          <w:sz w:val="24"/>
          <w:szCs w:val="24"/>
          <w:u w:val="single"/>
          <w:lang w:val="it-IT"/>
        </w:rPr>
        <w:t>to</w:t>
      </w:r>
      <w:r w:rsidRPr="00192800">
        <w:rPr>
          <w:rFonts w:ascii="Calibri" w:hAnsi="Calibri" w:cs="Calibri"/>
          <w:sz w:val="24"/>
          <w:szCs w:val="24"/>
          <w:u w:val="single"/>
          <w:lang w:val="it-IT"/>
        </w:rPr>
        <w:t xml:space="preserve"> nel quotidiano </w:t>
      </w:r>
      <w:r w:rsidR="00B11F01">
        <w:rPr>
          <w:rFonts w:ascii="Calibri" w:hAnsi="Calibri" w:cs="Calibri"/>
          <w:sz w:val="24"/>
          <w:szCs w:val="24"/>
          <w:u w:val="single"/>
          <w:lang w:val="it-IT"/>
        </w:rPr>
        <w:t>con</w:t>
      </w:r>
      <w:r w:rsidRPr="00192800">
        <w:rPr>
          <w:rFonts w:ascii="Calibri" w:hAnsi="Calibri" w:cs="Calibri"/>
          <w:sz w:val="24"/>
          <w:szCs w:val="24"/>
          <w:u w:val="single"/>
          <w:lang w:val="it-IT"/>
        </w:rPr>
        <w:t xml:space="preserve"> azioni semplici ma significative.</w:t>
      </w:r>
    </w:p>
    <w:p w:rsidR="00F452E2" w:rsidRDefault="00192800">
      <w:pPr>
        <w:pStyle w:val="Testopreformattato"/>
        <w:jc w:val="both"/>
        <w:rPr>
          <w:rFonts w:ascii="Calibri" w:hAnsi="Calibri" w:cs="Calibri"/>
          <w:sz w:val="24"/>
          <w:szCs w:val="24"/>
          <w:lang w:val="it-IT"/>
        </w:rPr>
      </w:pPr>
      <w:r w:rsidRPr="00C62F0F">
        <w:rPr>
          <w:rFonts w:ascii="Calibri" w:hAnsi="Calibri" w:cs="Calibri"/>
          <w:sz w:val="24"/>
          <w:szCs w:val="24"/>
          <w:u w:val="single"/>
          <w:lang w:val="it-IT"/>
        </w:rPr>
        <w:t xml:space="preserve">Il tema conduttore appunto, sarà che </w:t>
      </w:r>
      <w:r w:rsidR="00F452E2" w:rsidRPr="00C62F0F">
        <w:rPr>
          <w:rFonts w:ascii="Calibri" w:hAnsi="Calibri" w:cs="Calibri"/>
          <w:sz w:val="24"/>
          <w:szCs w:val="24"/>
          <w:u w:val="single"/>
          <w:lang w:val="it-IT"/>
        </w:rPr>
        <w:t xml:space="preserve">Tutti possiamo fare </w:t>
      </w:r>
      <w:r w:rsidR="00F452E2" w:rsidRPr="00DD0EFD">
        <w:rPr>
          <w:rFonts w:ascii="Calibri" w:hAnsi="Calibri" w:cs="Calibri"/>
          <w:sz w:val="24"/>
          <w:szCs w:val="24"/>
          <w:lang w:val="it-IT"/>
        </w:rPr>
        <w:t>qualcosa per “salvare il mondo e le sue</w:t>
      </w:r>
      <w:r w:rsidR="00F452E2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F452E2" w:rsidRPr="00DD0EFD">
        <w:rPr>
          <w:rFonts w:ascii="Calibri" w:hAnsi="Calibri" w:cs="Calibri"/>
          <w:sz w:val="24"/>
          <w:szCs w:val="24"/>
          <w:u w:val="single"/>
          <w:lang w:val="it-IT"/>
        </w:rPr>
        <w:t>risorse” ma non qualcosa a caso</w:t>
      </w:r>
      <w:r w:rsidR="00F452E2">
        <w:rPr>
          <w:rFonts w:ascii="Calibri" w:hAnsi="Calibri" w:cs="Calibri"/>
          <w:sz w:val="24"/>
          <w:szCs w:val="24"/>
          <w:lang w:val="it-IT"/>
        </w:rPr>
        <w:t>.</w:t>
      </w:r>
      <w:r>
        <w:rPr>
          <w:rFonts w:ascii="Calibri" w:hAnsi="Calibri" w:cs="Calibri"/>
          <w:sz w:val="24"/>
          <w:szCs w:val="24"/>
          <w:lang w:val="it-IT"/>
        </w:rPr>
        <w:t xml:space="preserve"> </w:t>
      </w:r>
      <w:r w:rsidR="00F452E2">
        <w:rPr>
          <w:rFonts w:ascii="Calibri" w:hAnsi="Calibri" w:cs="Calibri"/>
          <w:sz w:val="24"/>
          <w:szCs w:val="24"/>
          <w:lang w:val="it-IT"/>
        </w:rPr>
        <w:t>Il contributo di tutti è necessario e indispensabile, ogni giorno, nel quotidiano, insieme, naturalmente, alle macro-decisioni ormai assolutamente urgenti e indispensabili che politici e governi devono adottare.</w:t>
      </w:r>
    </w:p>
    <w:p w:rsidR="00F452E2" w:rsidRPr="00916E62" w:rsidRDefault="00F452E2">
      <w:pPr>
        <w:pStyle w:val="Testopreformattato"/>
        <w:jc w:val="both"/>
        <w:rPr>
          <w:rFonts w:ascii="Calibri" w:hAnsi="Calibri" w:cs="Calibri"/>
          <w:sz w:val="24"/>
          <w:szCs w:val="24"/>
          <w:lang w:val="it-IT"/>
        </w:rPr>
      </w:pPr>
    </w:p>
    <w:p w:rsidR="00916E62" w:rsidRDefault="00916E62">
      <w:pPr>
        <w:pStyle w:val="Testopreformattato"/>
        <w:jc w:val="both"/>
        <w:rPr>
          <w:rFonts w:ascii="Calibri" w:hAnsi="Calibri" w:cs="Calibri"/>
          <w:sz w:val="24"/>
          <w:szCs w:val="24"/>
          <w:lang w:val="it-IT"/>
        </w:rPr>
      </w:pPr>
    </w:p>
    <w:p w:rsidR="00916E62" w:rsidRDefault="00916E62">
      <w:pPr>
        <w:pStyle w:val="Testopreformattato"/>
        <w:jc w:val="both"/>
        <w:rPr>
          <w:rFonts w:ascii="Calibri" w:hAnsi="Calibri" w:cs="Calibri"/>
          <w:sz w:val="24"/>
          <w:szCs w:val="24"/>
          <w:lang w:val="it-IT"/>
        </w:rPr>
      </w:pPr>
    </w:p>
    <w:p w:rsidR="005E6165" w:rsidRPr="0097640C" w:rsidRDefault="005E6165">
      <w:pPr>
        <w:pStyle w:val="Testopreformattato"/>
        <w:jc w:val="both"/>
        <w:rPr>
          <w:lang w:val="it-IT"/>
        </w:rPr>
      </w:pPr>
    </w:p>
    <w:p w:rsidR="0006729C" w:rsidRDefault="0006729C">
      <w:pPr>
        <w:pStyle w:val="Testopreformattato"/>
        <w:jc w:val="both"/>
        <w:rPr>
          <w:lang w:val="it-IT"/>
        </w:rPr>
      </w:pPr>
    </w:p>
    <w:p w:rsidR="0006729C" w:rsidRDefault="0006729C">
      <w:pPr>
        <w:pStyle w:val="Testopreformattato"/>
        <w:jc w:val="both"/>
        <w:rPr>
          <w:lang w:val="it-IT"/>
        </w:rPr>
      </w:pPr>
    </w:p>
    <w:p w:rsidR="004F7AE0" w:rsidRDefault="004F7AE0">
      <w:pPr>
        <w:pStyle w:val="Testopreformattato"/>
        <w:jc w:val="both"/>
        <w:rPr>
          <w:rFonts w:ascii="Calibri" w:hAnsi="Calibri" w:cs="Calibri"/>
          <w:sz w:val="24"/>
          <w:szCs w:val="24"/>
          <w:lang w:val="it-IT"/>
        </w:rPr>
      </w:pPr>
      <w:r w:rsidRPr="004F7AE0">
        <w:rPr>
          <w:rFonts w:ascii="Calibri" w:hAnsi="Calibri" w:cs="Calibri"/>
          <w:sz w:val="24"/>
          <w:szCs w:val="24"/>
        </w:rPr>
        <w:t>L’uomo ha perso la capacità di prevedere e prevenire; finirà per distruggere la Terra»:</w:t>
      </w:r>
    </w:p>
    <w:p w:rsidR="00175332" w:rsidRDefault="004F7AE0">
      <w:pPr>
        <w:pStyle w:val="Testopreformattato"/>
        <w:jc w:val="both"/>
        <w:rPr>
          <w:rFonts w:ascii="Calibri" w:hAnsi="Calibri" w:cs="Calibri"/>
          <w:sz w:val="24"/>
          <w:szCs w:val="24"/>
          <w:lang w:val="it-IT"/>
        </w:rPr>
      </w:pPr>
      <w:r w:rsidRPr="004F7AE0">
        <w:rPr>
          <w:rFonts w:ascii="Calibri" w:hAnsi="Calibri" w:cs="Calibri"/>
          <w:sz w:val="24"/>
          <w:szCs w:val="24"/>
        </w:rPr>
        <w:t xml:space="preserve"> queste parole furono pronunciate da Albert Schweitzer, il grande pensatore premio Nobel per la pace, nel</w:t>
      </w:r>
      <w:r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4F7AE0">
        <w:rPr>
          <w:rFonts w:ascii="Calibri" w:hAnsi="Calibri" w:cs="Calibri"/>
          <w:sz w:val="24"/>
          <w:szCs w:val="24"/>
        </w:rPr>
        <w:t>1953, quando</w:t>
      </w:r>
      <w:r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4F7AE0">
        <w:rPr>
          <w:rFonts w:ascii="Calibri" w:hAnsi="Calibri" w:cs="Calibri"/>
          <w:sz w:val="24"/>
          <w:szCs w:val="24"/>
        </w:rPr>
        <w:t>le bombe atomi</w:t>
      </w:r>
      <w:r>
        <w:rPr>
          <w:rFonts w:ascii="Calibri" w:hAnsi="Calibri" w:cs="Calibri"/>
          <w:sz w:val="24"/>
          <w:szCs w:val="24"/>
        </w:rPr>
        <w:t>che esplodevano nell’atmosfera.</w:t>
      </w:r>
      <w:r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4F7AE0">
        <w:rPr>
          <w:rFonts w:ascii="Calibri" w:hAnsi="Calibri" w:cs="Calibri"/>
          <w:sz w:val="24"/>
          <w:szCs w:val="24"/>
        </w:rPr>
        <w:t>Esplosioni che stavano diffondendo atomi radioattivi e cancerogeni su tutto il pianeta. Nei decenni successivi l’umanità ha conosciuto un aumento dei consumi e dell’uso dell’energia e delle risorse naturali, accompagnato da un corrispondente aumento della diffusione nel pianeta di rifiuti solidi e liquidi e di gas come anidride carbonica, metano, composti clorurati, eccetera, che stanno modificando la composizione chimica dell’atmosfera con conseguente aumento della t</w:t>
      </w:r>
      <w:r>
        <w:rPr>
          <w:rFonts w:ascii="Calibri" w:hAnsi="Calibri" w:cs="Calibri"/>
          <w:sz w:val="24"/>
          <w:szCs w:val="24"/>
        </w:rPr>
        <w:t>emperatura</w:t>
      </w:r>
      <w:r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4F7AE0">
        <w:rPr>
          <w:rFonts w:ascii="Calibri" w:hAnsi="Calibri" w:cs="Calibri"/>
          <w:sz w:val="24"/>
          <w:szCs w:val="24"/>
        </w:rPr>
        <w:t>media</w:t>
      </w:r>
      <w:r>
        <w:rPr>
          <w:rFonts w:ascii="Calibri" w:hAnsi="Calibri" w:cs="Calibri"/>
          <w:sz w:val="24"/>
          <w:szCs w:val="24"/>
          <w:lang w:val="it-IT"/>
        </w:rPr>
        <w:t xml:space="preserve"> del </w:t>
      </w:r>
      <w:r>
        <w:rPr>
          <w:rFonts w:ascii="Calibri" w:hAnsi="Calibri" w:cs="Calibri"/>
          <w:sz w:val="24"/>
          <w:szCs w:val="24"/>
        </w:rPr>
        <w:t>pianeta.</w:t>
      </w:r>
      <w:r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4F7AE0">
        <w:rPr>
          <w:rFonts w:ascii="Calibri" w:hAnsi="Calibri" w:cs="Calibri"/>
          <w:sz w:val="24"/>
          <w:szCs w:val="24"/>
        </w:rPr>
        <w:t>Tale aumento provoca alterazioni nella circolazione delle acque e le conseguenze si vedono sotto forma di più frequenti violente tempeste o lunghe siccità, di avanzata dei deserti in alcune zone, di frane e</w:t>
      </w:r>
      <w:r w:rsidR="00EA1FFD" w:rsidRPr="00EA1FFD">
        <w:t xml:space="preserve"> </w:t>
      </w:r>
      <w:r w:rsidR="00EA1FFD" w:rsidRPr="00EA1FFD">
        <w:rPr>
          <w:rFonts w:ascii="Calibri" w:hAnsi="Calibri" w:cs="Calibri"/>
          <w:sz w:val="24"/>
          <w:szCs w:val="24"/>
        </w:rPr>
        <w:t>allagamenti in altr</w:t>
      </w:r>
      <w:r w:rsidR="00EA1FFD">
        <w:rPr>
          <w:rFonts w:ascii="Calibri" w:hAnsi="Calibri" w:cs="Calibri"/>
          <w:sz w:val="24"/>
          <w:szCs w:val="24"/>
        </w:rPr>
        <w:t>e.</w:t>
      </w:r>
    </w:p>
    <w:p w:rsidR="00EA1FFD" w:rsidRDefault="00EA1FFD">
      <w:pPr>
        <w:pStyle w:val="Testopreformattato"/>
        <w:jc w:val="both"/>
        <w:rPr>
          <w:rFonts w:ascii="Calibri" w:hAnsi="Calibri" w:cs="Calibri"/>
          <w:sz w:val="24"/>
          <w:szCs w:val="24"/>
          <w:lang w:val="it-IT"/>
        </w:rPr>
      </w:pPr>
      <w:r w:rsidRPr="00EA1FFD">
        <w:rPr>
          <w:rFonts w:ascii="Calibri" w:hAnsi="Calibri" w:cs="Calibri"/>
          <w:sz w:val="24"/>
          <w:szCs w:val="24"/>
        </w:rPr>
        <w:t>Gli effetti negativi dei cambiamenti climatici potrebbero essere contenuti attraverso una limitazione delle attività umane inquinanti, ma qualsiasi tentativo in questa direzione è finora fallito perché danneggia potenti interessi economici, gli affari, le finanze, le impr</w:t>
      </w:r>
      <w:r>
        <w:rPr>
          <w:rFonts w:ascii="Calibri" w:hAnsi="Calibri" w:cs="Calibri"/>
          <w:sz w:val="24"/>
          <w:szCs w:val="24"/>
        </w:rPr>
        <w:t xml:space="preserve">ese, i produttori di petrolio </w:t>
      </w:r>
      <w:r>
        <w:rPr>
          <w:rFonts w:ascii="Calibri" w:hAnsi="Calibri" w:cs="Calibri"/>
          <w:sz w:val="24"/>
          <w:szCs w:val="24"/>
          <w:lang w:val="it-IT"/>
        </w:rPr>
        <w:t>e</w:t>
      </w:r>
    </w:p>
    <w:p w:rsidR="00EA1FFD" w:rsidRDefault="00EA1FFD">
      <w:pPr>
        <w:pStyle w:val="Testopreformattato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di energia o gli sfruttatori delle terre agricole e delle foreste.</w:t>
      </w:r>
    </w:p>
    <w:p w:rsidR="00175332" w:rsidRDefault="00135E65" w:rsidP="0097640C">
      <w:pPr>
        <w:rPr>
          <w:rFonts w:asciiTheme="minorHAnsi" w:hAnsiTheme="minorHAnsi" w:cstheme="minorHAnsi"/>
          <w:lang w:val="it-IT"/>
        </w:rPr>
      </w:pPr>
      <w:r w:rsidRPr="00DD0EFD">
        <w:rPr>
          <w:rFonts w:asciiTheme="minorHAnsi" w:hAnsiTheme="minorHAnsi" w:cstheme="minorHAnsi"/>
          <w:u w:val="single"/>
        </w:rPr>
        <w:t>Ogni anno vengono liberate nell’aria 36 miliardi di CO2 e il 92% della popolazione mondiale respira un</w:t>
      </w:r>
      <w:r w:rsidRPr="00135E65">
        <w:rPr>
          <w:rFonts w:asciiTheme="minorHAnsi" w:hAnsiTheme="minorHAnsi" w:cstheme="minorHAnsi"/>
        </w:rPr>
        <w:t xml:space="preserve"> ‘</w:t>
      </w:r>
      <w:r w:rsidRPr="00DD0EFD">
        <w:rPr>
          <w:rFonts w:asciiTheme="minorHAnsi" w:hAnsiTheme="minorHAnsi" w:cstheme="minorHAnsi"/>
          <w:u w:val="single"/>
        </w:rPr>
        <w:t>aria di pessima qualità</w:t>
      </w:r>
      <w:r>
        <w:rPr>
          <w:rFonts w:asciiTheme="minorHAnsi" w:hAnsiTheme="minorHAnsi" w:cstheme="minorHAnsi"/>
          <w:lang w:val="it-IT"/>
        </w:rPr>
        <w:t>.</w:t>
      </w:r>
      <w:r w:rsidR="00175332">
        <w:rPr>
          <w:rFonts w:asciiTheme="minorHAnsi" w:hAnsiTheme="minorHAnsi" w:cstheme="minorHAnsi"/>
          <w:lang w:val="it-IT"/>
        </w:rPr>
        <w:t xml:space="preserve"> </w:t>
      </w:r>
      <w:r w:rsidR="005F6349">
        <w:rPr>
          <w:rFonts w:asciiTheme="minorHAnsi" w:hAnsiTheme="minorHAnsi" w:cstheme="minorHAnsi"/>
          <w:lang w:val="it-IT"/>
        </w:rPr>
        <w:t>Non si puo’ sorvolare su</w:t>
      </w:r>
      <w:r w:rsidRPr="00135E65">
        <w:rPr>
          <w:rFonts w:asciiTheme="minorHAnsi" w:hAnsiTheme="minorHAnsi" w:cstheme="minorHAnsi"/>
        </w:rPr>
        <w:t>l micidiale meccanismo della diffusione della plastica, le cui dimensioni sono ormai ben note, dopo la scoperta delle grandi “isole” nel Pacifico e ora dell’accumulazione anche nel Mediterraneo. Dieci fiumi trasportano tra l’88 e il 95% della plastica che finisce negli oceani, otto sono in Asia (Gange, Indo, Fiume Giallo, Fiume Azzurro, Haihe, Fiume delle Perle, Mekong e Amur) e due in Africa (Nilo e Niger). Tutti questi fiumi attraversano zone densamente popolate  e i loro rifiuti non vengono trattati adeguatamente</w:t>
      </w:r>
      <w:r w:rsidRPr="0097640C">
        <w:rPr>
          <w:rFonts w:asciiTheme="minorHAnsi" w:hAnsiTheme="minorHAnsi" w:cstheme="minorHAnsi"/>
        </w:rPr>
        <w:t>. Una volta negli oceani, la plastica si accumula in grandi ammassi, lentamente si frammenta in pezzi microscopici</w:t>
      </w:r>
      <w:r w:rsidRPr="0097640C">
        <w:rPr>
          <w:rFonts w:asciiTheme="minorHAnsi" w:hAnsiTheme="minorHAnsi" w:cstheme="minorHAnsi"/>
          <w:lang w:val="it-IT"/>
        </w:rPr>
        <w:t>.</w:t>
      </w:r>
      <w:r w:rsidR="0097640C" w:rsidRPr="0097640C">
        <w:rPr>
          <w:rFonts w:asciiTheme="minorHAnsi" w:hAnsiTheme="minorHAnsi" w:cstheme="minorHAnsi"/>
        </w:rPr>
        <w:t xml:space="preserve"> e infine si deposita a grande profondità. Molecole di plastica sono state trovate ai diecimila metri della Fossa delle Marianne e nel Mediterraneo nelle fratture del fondo marino, oltre ad essere ingerite con effetti nocivi da pesci e uccelli marini.</w:t>
      </w:r>
    </w:p>
    <w:p w:rsidR="0097640C" w:rsidRPr="00175332" w:rsidRDefault="0097640C" w:rsidP="0097640C">
      <w:pPr>
        <w:rPr>
          <w:rFonts w:asciiTheme="minorHAnsi" w:hAnsiTheme="minorHAnsi" w:cstheme="minorHAnsi"/>
          <w:lang w:val="it-IT"/>
        </w:rPr>
      </w:pPr>
      <w:r w:rsidRPr="0097640C">
        <w:rPr>
          <w:rFonts w:asciiTheme="minorHAnsi" w:hAnsiTheme="minorHAnsi" w:cstheme="minorHAnsi"/>
        </w:rPr>
        <w:t>Ma il dato più preoccupante per gli esseri umani è descritto in un recente rapporto del Fondo Mondiale per la Natura, che ha stimato le ingestioni medie settimanali di plastica in almeno 5 grammi, in pratica il peso di una normale scheda di riconoscimento bancario o sanitario. </w:t>
      </w:r>
    </w:p>
    <w:p w:rsidR="00175332" w:rsidRDefault="0097640C" w:rsidP="0097640C">
      <w:pPr>
        <w:rPr>
          <w:rFonts w:asciiTheme="minorHAnsi" w:hAnsiTheme="minorHAnsi" w:cstheme="minorHAnsi"/>
          <w:lang w:val="it-IT"/>
        </w:rPr>
      </w:pPr>
      <w:r w:rsidRPr="0097640C">
        <w:rPr>
          <w:rFonts w:asciiTheme="minorHAnsi" w:hAnsiTheme="minorHAnsi" w:cstheme="minorHAnsi"/>
        </w:rPr>
        <w:t xml:space="preserve">Per i mari, il rapporto prevede che nel 2025, negli oceani ci sarà in media una tonnellata di plastica ogni tre tonnellate di pesci. </w:t>
      </w:r>
    </w:p>
    <w:p w:rsidR="00175332" w:rsidRDefault="00175332" w:rsidP="0097640C">
      <w:pPr>
        <w:rPr>
          <w:rFonts w:asciiTheme="minorHAnsi" w:hAnsiTheme="minorHAnsi" w:cstheme="minorHAnsi"/>
          <w:lang w:val="it-IT"/>
        </w:rPr>
      </w:pPr>
    </w:p>
    <w:p w:rsidR="00175332" w:rsidRDefault="00175332" w:rsidP="0097640C">
      <w:pPr>
        <w:rPr>
          <w:rFonts w:asciiTheme="minorHAnsi" w:hAnsiTheme="minorHAnsi" w:cstheme="minorHAnsi"/>
          <w:lang w:val="it-IT"/>
        </w:rPr>
      </w:pPr>
    </w:p>
    <w:p w:rsidR="00175332" w:rsidRDefault="00175332" w:rsidP="0097640C">
      <w:pPr>
        <w:rPr>
          <w:rFonts w:asciiTheme="minorHAnsi" w:hAnsiTheme="minorHAnsi" w:cstheme="minorHAnsi"/>
          <w:lang w:val="it-IT"/>
        </w:rPr>
      </w:pPr>
    </w:p>
    <w:p w:rsidR="00175332" w:rsidRDefault="00175332" w:rsidP="0097640C">
      <w:pPr>
        <w:rPr>
          <w:rFonts w:asciiTheme="minorHAnsi" w:hAnsiTheme="minorHAnsi" w:cstheme="minorHAnsi"/>
          <w:lang w:val="it-IT"/>
        </w:rPr>
      </w:pPr>
    </w:p>
    <w:p w:rsidR="00175332" w:rsidRDefault="00175332" w:rsidP="0097640C">
      <w:pPr>
        <w:rPr>
          <w:rFonts w:asciiTheme="minorHAnsi" w:hAnsiTheme="minorHAnsi" w:cstheme="minorHAnsi"/>
          <w:lang w:val="it-IT"/>
        </w:rPr>
      </w:pPr>
    </w:p>
    <w:p w:rsidR="00F452E2" w:rsidRDefault="0097640C" w:rsidP="0097640C">
      <w:pPr>
        <w:rPr>
          <w:rFonts w:asciiTheme="minorHAnsi" w:hAnsiTheme="minorHAnsi" w:cstheme="minorHAnsi"/>
          <w:lang w:val="it-IT"/>
        </w:rPr>
      </w:pPr>
      <w:r w:rsidRPr="0097640C">
        <w:rPr>
          <w:rFonts w:asciiTheme="minorHAnsi" w:hAnsiTheme="minorHAnsi" w:cstheme="minorHAnsi"/>
        </w:rPr>
        <w:t xml:space="preserve">Molti sono i comportamenti quotidiani che si possono adottare per evitare il contatto con le plastiche deteriorabili e le microplastiche, ma cambiare le abitudini imposte dal mercato richiede </w:t>
      </w:r>
      <w:r w:rsidR="00175332">
        <w:rPr>
          <w:rFonts w:asciiTheme="minorHAnsi" w:hAnsiTheme="minorHAnsi" w:cstheme="minorHAnsi"/>
          <w:lang w:val="it-IT"/>
        </w:rPr>
        <w:t>un impegno forte e determinato</w:t>
      </w:r>
      <w:r w:rsidRPr="0097640C">
        <w:rPr>
          <w:rFonts w:asciiTheme="minorHAnsi" w:hAnsiTheme="minorHAnsi" w:cstheme="minorHAnsi"/>
        </w:rPr>
        <w:t>. Anche le misure decise dall’Unione Europea , eliminazione entro due anni dei piccoli oggetti di plastica (piatti, posate, cannucce, ecc.) ma rinvio al 2029 per le bottiglie ed altri contenitori in plastica, non aiutano molto. Forse vedere i nostri figli giocare al mare in mezzo a pezzi vari di plastica costituirà uno stimolo sufficiente per azioni individuali e collettive</w:t>
      </w:r>
      <w:r w:rsidR="00175332">
        <w:rPr>
          <w:rFonts w:asciiTheme="minorHAnsi" w:hAnsiTheme="minorHAnsi" w:cstheme="minorHAnsi"/>
          <w:lang w:val="it-IT"/>
        </w:rPr>
        <w:t>.</w:t>
      </w:r>
    </w:p>
    <w:p w:rsidR="00175332" w:rsidRDefault="00175332" w:rsidP="0097640C">
      <w:pPr>
        <w:rPr>
          <w:rFonts w:asciiTheme="minorHAnsi" w:hAnsiTheme="minorHAnsi" w:cstheme="minorHAnsi"/>
          <w:lang w:val="it-IT"/>
        </w:rPr>
      </w:pPr>
    </w:p>
    <w:p w:rsidR="00E60BAB" w:rsidRPr="00E46943" w:rsidRDefault="00175332" w:rsidP="00E46943">
      <w:p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Un movimento straordinario</w:t>
      </w:r>
      <w:r w:rsidR="00DA7815">
        <w:rPr>
          <w:rFonts w:asciiTheme="minorHAnsi" w:hAnsiTheme="minorHAnsi" w:cstheme="minorHAnsi"/>
          <w:lang w:val="it-IT"/>
        </w:rPr>
        <w:t>, spontaneo</w:t>
      </w:r>
      <w:r>
        <w:rPr>
          <w:rFonts w:asciiTheme="minorHAnsi" w:hAnsiTheme="minorHAnsi" w:cstheme="minorHAnsi"/>
          <w:lang w:val="it-IT"/>
        </w:rPr>
        <w:t xml:space="preserve"> di tanti giovani in molti paesi, certamente può contribuire a dare sollecitazione e stimoli a tutti.</w:t>
      </w:r>
      <w:r w:rsidR="002242DF">
        <w:rPr>
          <w:rFonts w:asciiTheme="minorHAnsi" w:hAnsiTheme="minorHAnsi" w:cstheme="minorHAnsi"/>
          <w:lang w:val="it-IT"/>
        </w:rPr>
        <w:t xml:space="preserve"> </w:t>
      </w:r>
      <w:r w:rsidR="00E46943">
        <w:rPr>
          <w:rFonts w:asciiTheme="minorHAnsi" w:hAnsiTheme="minorHAnsi" w:cstheme="minorHAnsi"/>
          <w:lang w:val="it-IT"/>
        </w:rPr>
        <w:t>Friday’s For Future (sarà presente all’evento) ha dato voce a pensieri e timori che molti coltivano da molto tempo e confermati da studi sempre più precisi e incontestabili; il rischio reale è che si è vicini a un punto di non ritorno, pertanto non ci sono alternative, dobbiamo impegnarci tutti a fondo e su tutti i fronti.</w:t>
      </w:r>
    </w:p>
    <w:p w:rsidR="00E46943" w:rsidRPr="00DA7815" w:rsidRDefault="00E60BAB" w:rsidP="00E60BAB">
      <w:pPr>
        <w:spacing w:line="390" w:lineRule="atLeast"/>
        <w:rPr>
          <w:rFonts w:ascii="Calibri" w:hAnsi="Calibri" w:cs="Calibri"/>
          <w:color w:val="auto"/>
          <w:lang w:val="it-IT" w:eastAsia="it-IT"/>
        </w:rPr>
      </w:pPr>
      <w:r w:rsidRPr="00E46943">
        <w:rPr>
          <w:rFonts w:ascii="Calibri" w:hAnsi="Calibri" w:cs="Calibri"/>
          <w:color w:val="auto"/>
          <w:lang w:eastAsia="it-IT"/>
        </w:rPr>
        <w:t>È evidente che gli impatti</w:t>
      </w:r>
      <w:r w:rsidR="00E46943">
        <w:rPr>
          <w:rFonts w:ascii="Calibri" w:hAnsi="Calibri" w:cs="Calibri"/>
          <w:color w:val="auto"/>
          <w:lang w:val="it-IT" w:eastAsia="it-IT"/>
        </w:rPr>
        <w:t xml:space="preserve"> ambientali</w:t>
      </w:r>
      <w:r w:rsidRPr="00E46943">
        <w:rPr>
          <w:rFonts w:ascii="Calibri" w:hAnsi="Calibri" w:cs="Calibri"/>
          <w:color w:val="auto"/>
          <w:lang w:eastAsia="it-IT"/>
        </w:rPr>
        <w:t xml:space="preserve"> associati </w:t>
      </w:r>
      <w:r w:rsidR="00E46943">
        <w:rPr>
          <w:rFonts w:ascii="Calibri" w:hAnsi="Calibri" w:cs="Calibri"/>
          <w:color w:val="auto"/>
          <w:lang w:val="it-IT" w:eastAsia="it-IT"/>
        </w:rPr>
        <w:t>agli</w:t>
      </w:r>
      <w:r w:rsidRPr="00E46943">
        <w:rPr>
          <w:rFonts w:ascii="Calibri" w:hAnsi="Calibri" w:cs="Calibri"/>
          <w:color w:val="auto"/>
          <w:lang w:eastAsia="it-IT"/>
        </w:rPr>
        <w:t xml:space="preserve"> sprechi sono tra i fattori chiave di crisi nel superamento dei limiti ecologici di resilienza del pianeta, generando perdita di biodiversità, accumulo di gas-serra, consumo eccessivo e inquinamento di acqua, suolo e altre risorse naturali. L’impronta ambientale dello spreco è ben evidente: in sintesi esso dissipa nel mondo circa il 32% delle risorse naturali generate ogni anno. In Italia si arriva a consumare la metà delle risorse naturali generate ogni anno, in buona parte prelevate fuori dei confini nazionali.</w:t>
      </w:r>
      <w:r w:rsidR="00DA7815">
        <w:rPr>
          <w:rFonts w:ascii="Calibri" w:hAnsi="Calibri" w:cs="Calibri"/>
          <w:color w:val="auto"/>
          <w:lang w:val="it-IT" w:eastAsia="it-IT"/>
        </w:rPr>
        <w:t xml:space="preserve"> </w:t>
      </w:r>
    </w:p>
    <w:p w:rsidR="00E46943" w:rsidRDefault="00E60BAB" w:rsidP="00E60BAB">
      <w:pPr>
        <w:spacing w:line="390" w:lineRule="atLeast"/>
        <w:rPr>
          <w:rFonts w:ascii="Calibri" w:hAnsi="Calibri" w:cs="Calibri"/>
          <w:color w:val="auto"/>
          <w:lang w:val="it-IT" w:eastAsia="it-IT"/>
        </w:rPr>
      </w:pPr>
      <w:r w:rsidRPr="00E46943">
        <w:rPr>
          <w:rFonts w:ascii="Calibri" w:hAnsi="Calibri" w:cs="Calibri"/>
          <w:color w:val="auto"/>
          <w:lang w:val="it-IT"/>
        </w:rPr>
        <w:t xml:space="preserve">Durante la manifestazione ci saranno diverse attività, laboratori che </w:t>
      </w:r>
      <w:r w:rsidR="0097640C" w:rsidRPr="00E46943">
        <w:rPr>
          <w:rFonts w:ascii="Calibri" w:hAnsi="Calibri" w:cs="Calibri"/>
          <w:color w:val="auto"/>
          <w:lang w:val="it-IT"/>
        </w:rPr>
        <w:t xml:space="preserve"> le varie associazioni presenti</w:t>
      </w:r>
    </w:p>
    <w:p w:rsidR="00F452E2" w:rsidRDefault="00E46943" w:rsidP="00E60BAB">
      <w:pPr>
        <w:spacing w:line="390" w:lineRule="atLeast"/>
        <w:rPr>
          <w:rFonts w:ascii="Calibri" w:hAnsi="Calibri" w:cs="Calibri"/>
          <w:color w:val="auto"/>
          <w:lang w:val="it-IT"/>
        </w:rPr>
      </w:pPr>
      <w:r>
        <w:rPr>
          <w:rFonts w:ascii="Calibri" w:hAnsi="Calibri" w:cs="Calibri"/>
          <w:color w:val="auto"/>
          <w:lang w:val="it-IT"/>
        </w:rPr>
        <w:t>(Recup/Koinee/Friday’s For Future)</w:t>
      </w:r>
      <w:r w:rsidR="0097640C" w:rsidRPr="00E46943">
        <w:rPr>
          <w:rFonts w:ascii="Calibri" w:hAnsi="Calibri" w:cs="Calibri"/>
          <w:color w:val="auto"/>
          <w:lang w:val="it-IT"/>
        </w:rPr>
        <w:t xml:space="preserve"> e i produttori </w:t>
      </w:r>
      <w:r w:rsidR="00E60BAB" w:rsidRPr="00E46943">
        <w:rPr>
          <w:rFonts w:ascii="Calibri" w:hAnsi="Calibri" w:cs="Calibri"/>
          <w:color w:val="auto"/>
          <w:lang w:val="it-IT"/>
        </w:rPr>
        <w:t xml:space="preserve">proporranno, oltre a diversi cartelloni, indicazioni e tutto quanto sarà utile </w:t>
      </w:r>
      <w:r w:rsidR="0097640C" w:rsidRPr="00E46943">
        <w:rPr>
          <w:rFonts w:ascii="Calibri" w:hAnsi="Calibri" w:cs="Calibri"/>
          <w:color w:val="auto"/>
          <w:lang w:val="it-IT"/>
        </w:rPr>
        <w:t xml:space="preserve"> per dare </w:t>
      </w:r>
      <w:r w:rsidR="00E60BAB" w:rsidRPr="00E46943">
        <w:rPr>
          <w:rFonts w:ascii="Calibri" w:hAnsi="Calibri" w:cs="Calibri"/>
          <w:color w:val="auto"/>
          <w:lang w:val="it-IT"/>
        </w:rPr>
        <w:t xml:space="preserve">a tutti gli </w:t>
      </w:r>
      <w:r w:rsidR="0097640C" w:rsidRPr="00E46943">
        <w:rPr>
          <w:rFonts w:ascii="Calibri" w:hAnsi="Calibri" w:cs="Calibri"/>
          <w:color w:val="auto"/>
          <w:lang w:val="it-IT"/>
        </w:rPr>
        <w:t>strumenti</w:t>
      </w:r>
      <w:r w:rsidR="00E60BAB" w:rsidRPr="00E46943">
        <w:rPr>
          <w:rFonts w:ascii="Calibri" w:hAnsi="Calibri" w:cs="Calibri"/>
          <w:color w:val="auto"/>
          <w:lang w:val="it-IT"/>
        </w:rPr>
        <w:t xml:space="preserve"> necessari</w:t>
      </w:r>
      <w:r w:rsidR="0097640C" w:rsidRPr="00E46943">
        <w:rPr>
          <w:rFonts w:ascii="Calibri" w:hAnsi="Calibri" w:cs="Calibri"/>
          <w:color w:val="auto"/>
          <w:lang w:val="it-IT"/>
        </w:rPr>
        <w:t xml:space="preserve"> che possano </w:t>
      </w:r>
      <w:r>
        <w:rPr>
          <w:rFonts w:ascii="Calibri" w:hAnsi="Calibri" w:cs="Calibri"/>
          <w:color w:val="auto"/>
          <w:lang w:val="it-IT"/>
        </w:rPr>
        <w:t>stimolare a modificare</w:t>
      </w:r>
      <w:r w:rsidR="0097640C" w:rsidRPr="00E46943">
        <w:rPr>
          <w:rFonts w:ascii="Calibri" w:hAnsi="Calibri" w:cs="Calibri"/>
          <w:color w:val="auto"/>
          <w:lang w:val="it-IT"/>
        </w:rPr>
        <w:t xml:space="preserve"> le azioni, gesti quotidiani che </w:t>
      </w:r>
      <w:r w:rsidR="00E60BAB" w:rsidRPr="00E46943">
        <w:rPr>
          <w:rFonts w:ascii="Calibri" w:hAnsi="Calibri" w:cs="Calibri"/>
          <w:color w:val="auto"/>
          <w:lang w:val="it-IT"/>
        </w:rPr>
        <w:t xml:space="preserve">appunto come dice il titolo </w:t>
      </w:r>
      <w:r w:rsidR="0097640C" w:rsidRPr="00E46943">
        <w:rPr>
          <w:rFonts w:ascii="Calibri" w:hAnsi="Calibri" w:cs="Calibri"/>
          <w:color w:val="auto"/>
          <w:lang w:val="it-IT"/>
        </w:rPr>
        <w:t>possono fare Tutti.</w:t>
      </w:r>
    </w:p>
    <w:p w:rsidR="00E60BAB" w:rsidRDefault="00A26F02" w:rsidP="00BB39F4">
      <w:pPr>
        <w:spacing w:line="390" w:lineRule="atLeast"/>
        <w:rPr>
          <w:rFonts w:ascii="Calibri" w:hAnsi="Calibri" w:cs="Calibri"/>
          <w:color w:val="auto"/>
          <w:lang w:val="it-IT" w:eastAsia="it-IT"/>
        </w:rPr>
      </w:pPr>
      <w:r>
        <w:rPr>
          <w:rFonts w:ascii="Calibri" w:hAnsi="Calibri" w:cs="Calibri"/>
          <w:color w:val="auto"/>
          <w:lang w:val="it-IT"/>
        </w:rPr>
        <w:t>L’obiettivo è ambizioso e per non lasciare nulla al caso, l’evento del 22 settembre sarà preceduto in una serata della settimana, dalla proiezione del film-documentario “Amaranto”</w:t>
      </w:r>
      <w:r w:rsidR="00BB39F4">
        <w:rPr>
          <w:rFonts w:ascii="Calibri" w:hAnsi="Calibri" w:cs="Calibri"/>
          <w:color w:val="auto"/>
          <w:lang w:val="it-IT"/>
        </w:rPr>
        <w:t xml:space="preserve"> che parla appunto della situazione </w:t>
      </w:r>
      <w:r w:rsidR="001D65FE">
        <w:rPr>
          <w:rFonts w:ascii="Calibri" w:hAnsi="Calibri" w:cs="Calibri"/>
          <w:color w:val="auto"/>
          <w:lang w:val="it-IT"/>
        </w:rPr>
        <w:t>d</w:t>
      </w:r>
      <w:r w:rsidR="00BB39F4">
        <w:rPr>
          <w:rFonts w:ascii="Calibri" w:hAnsi="Calibri" w:cs="Calibri"/>
          <w:color w:val="auto"/>
          <w:lang w:val="it-IT"/>
        </w:rPr>
        <w:t>i un sistema malato e propone scelte positive più vicine ai reali bisogni dell’uomo e del pianeta.</w:t>
      </w:r>
    </w:p>
    <w:p w:rsidR="00F452E2" w:rsidRPr="00BB39F4" w:rsidRDefault="005E6165" w:rsidP="00BB39F4">
      <w:pPr>
        <w:spacing w:after="200"/>
        <w:jc w:val="both"/>
        <w:rPr>
          <w:rFonts w:ascii="Calibri" w:hAnsi="Calibri" w:cs="Calibri"/>
          <w:u w:val="single"/>
          <w:lang w:val="it-IT"/>
        </w:rPr>
      </w:pPr>
      <w:r w:rsidRPr="002042E7">
        <w:rPr>
          <w:rFonts w:ascii="Calibri" w:hAnsi="Calibri" w:cs="Calibri"/>
          <w:u w:val="single"/>
        </w:rPr>
        <w:t>Prendiamoci Cura vuole essere ancora una volta un punto di riferimento per coloro che vogliono porsi queste domande</w:t>
      </w:r>
      <w:r w:rsidR="00E60BAB" w:rsidRPr="002042E7">
        <w:rPr>
          <w:rFonts w:ascii="Calibri" w:hAnsi="Calibri" w:cs="Calibri"/>
          <w:u w:val="single"/>
          <w:lang w:val="it-IT"/>
        </w:rPr>
        <w:t xml:space="preserve"> e portano avanti l’</w:t>
      </w:r>
      <w:r w:rsidR="00F8621D" w:rsidRPr="002042E7">
        <w:rPr>
          <w:rFonts w:ascii="Calibri" w:hAnsi="Calibri" w:cs="Calibri"/>
          <w:u w:val="single"/>
          <w:lang w:val="it-IT"/>
        </w:rPr>
        <w:t>impegno quotidiano</w:t>
      </w:r>
    </w:p>
    <w:p w:rsidR="002042E7" w:rsidRDefault="002042E7">
      <w:pPr>
        <w:rPr>
          <w:rFonts w:ascii="Calibri" w:hAnsi="Calibri" w:cs="Calibri"/>
          <w:lang w:val="it-IT" w:eastAsia="it-IT"/>
        </w:rPr>
      </w:pPr>
    </w:p>
    <w:p w:rsidR="002042E7" w:rsidRDefault="002042E7">
      <w:pPr>
        <w:rPr>
          <w:rFonts w:ascii="Calibri" w:hAnsi="Calibri" w:cs="Calibri"/>
          <w:lang w:val="it-IT" w:eastAsia="it-IT"/>
        </w:rPr>
      </w:pPr>
    </w:p>
    <w:p w:rsidR="005E6165" w:rsidRDefault="005E6165">
      <w:pPr>
        <w:pStyle w:val="Img"/>
        <w:spacing w:after="280"/>
        <w:rPr>
          <w:rFonts w:ascii="Calibri" w:hAnsi="Calibri" w:cs="Calibri"/>
          <w:vanish/>
          <w:shd w:val="clear" w:color="auto" w:fill="FFFF00"/>
          <w:lang w:val="it-IT"/>
        </w:rPr>
      </w:pPr>
      <w:bookmarkStart w:id="0" w:name="_PictureBullets"/>
      <w:bookmarkEnd w:id="0"/>
    </w:p>
    <w:sectPr w:rsidR="005E6165" w:rsidSect="00682BD7">
      <w:headerReference w:type="default" r:id="rId7"/>
      <w:footerReference w:type="default" r:id="rId8"/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F58" w:rsidRDefault="00440F58" w:rsidP="00BF1F26">
      <w:r>
        <w:separator/>
      </w:r>
    </w:p>
  </w:endnote>
  <w:endnote w:type="continuationSeparator" w:id="1">
    <w:p w:rsidR="00440F58" w:rsidRDefault="00440F58" w:rsidP="00BF1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'trebuchet ms'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WenQuanYi Micro Hei">
    <w:altName w:val="MS Mincho"/>
    <w:charset w:val="8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F26" w:rsidRDefault="00BF1F26" w:rsidP="00BF1F26">
    <w:pPr>
      <w:pStyle w:val="normal"/>
      <w:tabs>
        <w:tab w:val="center" w:pos="4819"/>
      </w:tabs>
      <w:spacing w:line="240" w:lineRule="auto"/>
      <w:jc w:val="center"/>
    </w:pPr>
    <w:r>
      <w:rPr>
        <w:b/>
        <w:color w:val="2C2C2C"/>
        <w:sz w:val="24"/>
        <w:szCs w:val="24"/>
      </w:rPr>
      <w:t>Prendiamoci Cura</w:t>
    </w:r>
  </w:p>
  <w:p w:rsidR="00BF1F26" w:rsidRDefault="00BF1F26" w:rsidP="00BF1F26">
    <w:pPr>
      <w:pStyle w:val="normal"/>
      <w:tabs>
        <w:tab w:val="center" w:pos="4819"/>
      </w:tabs>
      <w:spacing w:after="80" w:line="240" w:lineRule="auto"/>
      <w:jc w:val="center"/>
    </w:pPr>
    <w:r>
      <w:rPr>
        <w:rFonts w:ascii="Arial Narrow" w:eastAsia="Arial Narrow" w:hAnsi="Arial Narrow" w:cs="Arial Narrow"/>
        <w:b/>
        <w:color w:val="2C2C2C"/>
        <w:sz w:val="14"/>
        <w:szCs w:val="14"/>
      </w:rPr>
      <w:t>ASSOCIAZIONE PROMOZIONE SOCIALE</w:t>
    </w:r>
  </w:p>
  <w:p w:rsidR="00BF1F26" w:rsidRDefault="00BF1F26" w:rsidP="00BF1F26">
    <w:pPr>
      <w:pStyle w:val="normal"/>
      <w:tabs>
        <w:tab w:val="center" w:pos="4819"/>
      </w:tabs>
      <w:spacing w:after="567" w:line="240" w:lineRule="auto"/>
      <w:jc w:val="center"/>
    </w:pPr>
    <w:r>
      <w:rPr>
        <w:rFonts w:ascii="Arial Narrow" w:eastAsia="Arial Narrow" w:hAnsi="Arial Narrow" w:cs="Arial Narrow"/>
        <w:b/>
        <w:color w:val="2C2C2C"/>
        <w:sz w:val="16"/>
        <w:szCs w:val="16"/>
      </w:rPr>
      <w:t xml:space="preserve">www.prendiamocicura.it </w:t>
    </w:r>
    <w:r>
      <w:rPr>
        <w:rFonts w:ascii="Symbol" w:eastAsia="Symbol" w:hAnsi="Symbol" w:cs="Symbol"/>
        <w:b/>
        <w:color w:val="2C2C2C"/>
        <w:sz w:val="16"/>
        <w:szCs w:val="16"/>
      </w:rPr>
      <w:t>∙</w:t>
    </w:r>
    <w:r>
      <w:rPr>
        <w:rFonts w:ascii="Arial Narrow" w:eastAsia="Arial Narrow" w:hAnsi="Arial Narrow" w:cs="Arial Narrow"/>
        <w:b/>
        <w:color w:val="2C2C2C"/>
        <w:sz w:val="16"/>
        <w:szCs w:val="16"/>
      </w:rPr>
      <w:t xml:space="preserve"> info@prendiamocicura.it </w:t>
    </w:r>
    <w:r>
      <w:rPr>
        <w:rFonts w:ascii="Symbol" w:eastAsia="Symbol" w:hAnsi="Symbol" w:cs="Symbol"/>
        <w:b/>
        <w:color w:val="2C2C2C"/>
        <w:sz w:val="16"/>
        <w:szCs w:val="16"/>
      </w:rPr>
      <w:t>∙</w:t>
    </w:r>
    <w:r>
      <w:rPr>
        <w:rFonts w:ascii="Arial Narrow" w:eastAsia="Arial Narrow" w:hAnsi="Arial Narrow" w:cs="Arial Narrow"/>
        <w:b/>
        <w:color w:val="2C2C2C"/>
        <w:sz w:val="16"/>
        <w:szCs w:val="16"/>
      </w:rPr>
      <w:t xml:space="preserve"> sede legale: via Minotti 5 </w:t>
    </w:r>
    <w:r>
      <w:rPr>
        <w:rFonts w:ascii="Symbol" w:eastAsia="Symbol" w:hAnsi="Symbol" w:cs="Symbol"/>
        <w:b/>
        <w:color w:val="2C2C2C"/>
        <w:sz w:val="16"/>
        <w:szCs w:val="16"/>
      </w:rPr>
      <w:t>∙</w:t>
    </w:r>
    <w:r>
      <w:rPr>
        <w:rFonts w:ascii="Arial Narrow" w:eastAsia="Arial Narrow" w:hAnsi="Arial Narrow" w:cs="Arial Narrow"/>
        <w:b/>
        <w:color w:val="2C2C2C"/>
        <w:sz w:val="16"/>
        <w:szCs w:val="16"/>
      </w:rPr>
      <w:t xml:space="preserve"> 20017 Rho </w:t>
    </w:r>
    <w:r>
      <w:rPr>
        <w:rFonts w:ascii="Symbol" w:eastAsia="Symbol" w:hAnsi="Symbol" w:cs="Symbol"/>
        <w:b/>
        <w:color w:val="2C2C2C"/>
        <w:sz w:val="16"/>
        <w:szCs w:val="16"/>
      </w:rPr>
      <w:t>∙</w:t>
    </w:r>
    <w:r>
      <w:rPr>
        <w:rFonts w:ascii="Arial Narrow" w:eastAsia="Arial Narrow" w:hAnsi="Arial Narrow" w:cs="Arial Narrow"/>
        <w:b/>
        <w:color w:val="2C2C2C"/>
        <w:sz w:val="16"/>
        <w:szCs w:val="16"/>
      </w:rPr>
      <w:t xml:space="preserve"> C.F. 93545780152</w:t>
    </w:r>
  </w:p>
  <w:p w:rsidR="00BF1F26" w:rsidRDefault="00BF1F2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F58" w:rsidRDefault="00440F58" w:rsidP="00BF1F26">
      <w:r>
        <w:separator/>
      </w:r>
    </w:p>
  </w:footnote>
  <w:footnote w:type="continuationSeparator" w:id="1">
    <w:p w:rsidR="00440F58" w:rsidRDefault="00440F58" w:rsidP="00BF1F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F26" w:rsidRDefault="004246E0" w:rsidP="00BF1F26">
    <w:pPr>
      <w:pStyle w:val="Intestazione"/>
      <w:ind w:firstLine="3545"/>
    </w:pPr>
    <w:r>
      <w:rPr>
        <w:noProof/>
        <w:lang w:val="it-IT" w:eastAsia="it-IT"/>
      </w:rPr>
      <w:drawing>
        <wp:inline distT="0" distB="0" distL="0" distR="0">
          <wp:extent cx="1104900" cy="1104900"/>
          <wp:effectExtent l="19050" t="0" r="0" b="0"/>
          <wp:docPr id="1" name="image4.jpg" descr="Logo_Carta_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Logo_Carta_In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eastAsia="MS Mincho" w:hAnsi="Trebuchet MS" w:cs="Trebuchet MS"/>
        <w:b/>
        <w:sz w:val="22"/>
        <w:szCs w:val="22"/>
        <w:lang w:val="it-I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Trebuchet M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'trebuchet ms'"/>
        <w:b/>
        <w:sz w:val="27"/>
      </w:rPr>
    </w:lvl>
  </w:abstractNum>
  <w:abstractNum w:abstractNumId="7">
    <w:nsid w:val="00000008"/>
    <w:multiLevelType w:val="singleLevel"/>
    <w:tmpl w:val="00000008"/>
    <w:name w:val="WW8Num8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rebuchet MS" w:hint="default"/>
        <w:lang w:val="it-I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F1F26"/>
    <w:rsid w:val="0006729C"/>
    <w:rsid w:val="00135E65"/>
    <w:rsid w:val="00175332"/>
    <w:rsid w:val="00192800"/>
    <w:rsid w:val="001D65FE"/>
    <w:rsid w:val="002042E7"/>
    <w:rsid w:val="002242DF"/>
    <w:rsid w:val="00251759"/>
    <w:rsid w:val="003940EB"/>
    <w:rsid w:val="003A2E82"/>
    <w:rsid w:val="003D63C7"/>
    <w:rsid w:val="004200C8"/>
    <w:rsid w:val="004246E0"/>
    <w:rsid w:val="0042588E"/>
    <w:rsid w:val="00440F58"/>
    <w:rsid w:val="004510F6"/>
    <w:rsid w:val="004F7AE0"/>
    <w:rsid w:val="00557A78"/>
    <w:rsid w:val="005C2478"/>
    <w:rsid w:val="005E6165"/>
    <w:rsid w:val="005F6349"/>
    <w:rsid w:val="0062419D"/>
    <w:rsid w:val="00640135"/>
    <w:rsid w:val="00682BD7"/>
    <w:rsid w:val="006F3C95"/>
    <w:rsid w:val="007B79E3"/>
    <w:rsid w:val="007D03FF"/>
    <w:rsid w:val="007F47E6"/>
    <w:rsid w:val="00874825"/>
    <w:rsid w:val="00916E62"/>
    <w:rsid w:val="00925041"/>
    <w:rsid w:val="009510A7"/>
    <w:rsid w:val="0097640C"/>
    <w:rsid w:val="009D5976"/>
    <w:rsid w:val="00A26F02"/>
    <w:rsid w:val="00AB6857"/>
    <w:rsid w:val="00AF085C"/>
    <w:rsid w:val="00B11F01"/>
    <w:rsid w:val="00BB39F4"/>
    <w:rsid w:val="00BF1F26"/>
    <w:rsid w:val="00C62F0F"/>
    <w:rsid w:val="00D74986"/>
    <w:rsid w:val="00D8492E"/>
    <w:rsid w:val="00DA7815"/>
    <w:rsid w:val="00DD0EFD"/>
    <w:rsid w:val="00E46943"/>
    <w:rsid w:val="00E60BAB"/>
    <w:rsid w:val="00EA1FFD"/>
    <w:rsid w:val="00EF4080"/>
    <w:rsid w:val="00F452E2"/>
    <w:rsid w:val="00F8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2BD7"/>
    <w:pPr>
      <w:shd w:val="clear" w:color="auto" w:fill="FFFFFF"/>
      <w:suppressAutoHyphens/>
    </w:pPr>
    <w:rPr>
      <w:color w:val="000000"/>
      <w:kern w:val="1"/>
      <w:sz w:val="24"/>
      <w:szCs w:val="24"/>
      <w:shd w:val="clear" w:color="auto" w:fill="FFFFFF"/>
      <w:lang w:val="ru-RU" w:eastAsia="zh-CN"/>
    </w:rPr>
  </w:style>
  <w:style w:type="paragraph" w:styleId="Titolo1">
    <w:name w:val="heading 1"/>
    <w:basedOn w:val="Normale"/>
    <w:next w:val="Normale"/>
    <w:qFormat/>
    <w:rsid w:val="00682BD7"/>
    <w:pPr>
      <w:keepNext/>
      <w:tabs>
        <w:tab w:val="num" w:pos="0"/>
      </w:tabs>
      <w:spacing w:before="90" w:after="90"/>
      <w:ind w:left="90" w:right="90"/>
      <w:outlineLvl w:val="0"/>
    </w:pPr>
    <w:rPr>
      <w:b/>
      <w:bCs/>
      <w:sz w:val="36"/>
      <w:szCs w:val="32"/>
    </w:rPr>
  </w:style>
  <w:style w:type="paragraph" w:styleId="Titolo2">
    <w:name w:val="heading 2"/>
    <w:basedOn w:val="Normale"/>
    <w:next w:val="Normale"/>
    <w:qFormat/>
    <w:rsid w:val="00682BD7"/>
    <w:pPr>
      <w:keepNext/>
      <w:tabs>
        <w:tab w:val="num" w:pos="0"/>
      </w:tabs>
      <w:spacing w:before="90" w:after="90"/>
      <w:ind w:left="90" w:right="90"/>
      <w:outlineLvl w:val="1"/>
    </w:pPr>
    <w:rPr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682BD7"/>
    <w:pPr>
      <w:keepNext/>
      <w:tabs>
        <w:tab w:val="num" w:pos="0"/>
      </w:tabs>
      <w:spacing w:before="90" w:after="90"/>
      <w:ind w:left="90" w:right="90"/>
      <w:outlineLvl w:val="2"/>
    </w:pPr>
    <w:rPr>
      <w:b/>
      <w:bCs/>
      <w:szCs w:val="26"/>
    </w:rPr>
  </w:style>
  <w:style w:type="paragraph" w:styleId="Titolo4">
    <w:name w:val="heading 4"/>
    <w:basedOn w:val="Normale"/>
    <w:next w:val="Normale"/>
    <w:qFormat/>
    <w:rsid w:val="00682BD7"/>
    <w:pPr>
      <w:keepNext/>
      <w:tabs>
        <w:tab w:val="num" w:pos="0"/>
      </w:tabs>
      <w:spacing w:before="90" w:after="90"/>
      <w:ind w:left="90" w:right="90"/>
      <w:outlineLvl w:val="3"/>
    </w:pPr>
    <w:rPr>
      <w:b/>
      <w:bCs/>
      <w:sz w:val="20"/>
      <w:szCs w:val="28"/>
    </w:rPr>
  </w:style>
  <w:style w:type="paragraph" w:styleId="Titolo5">
    <w:name w:val="heading 5"/>
    <w:basedOn w:val="Normale"/>
    <w:next w:val="Normale"/>
    <w:qFormat/>
    <w:rsid w:val="00682BD7"/>
    <w:pPr>
      <w:tabs>
        <w:tab w:val="num" w:pos="0"/>
      </w:tabs>
      <w:spacing w:before="90" w:after="90"/>
      <w:ind w:left="90" w:right="90"/>
      <w:outlineLvl w:val="4"/>
    </w:pPr>
    <w:rPr>
      <w:b/>
      <w:bCs/>
      <w:i/>
      <w:iCs/>
      <w:sz w:val="16"/>
      <w:szCs w:val="26"/>
    </w:rPr>
  </w:style>
  <w:style w:type="paragraph" w:styleId="Titolo6">
    <w:name w:val="heading 6"/>
    <w:basedOn w:val="Normale"/>
    <w:next w:val="Normale"/>
    <w:qFormat/>
    <w:rsid w:val="00682BD7"/>
    <w:pPr>
      <w:tabs>
        <w:tab w:val="num" w:pos="0"/>
      </w:tabs>
      <w:spacing w:before="90" w:after="90"/>
      <w:ind w:left="90" w:right="90"/>
      <w:outlineLvl w:val="5"/>
    </w:pPr>
    <w:rPr>
      <w:b/>
      <w:bCs/>
      <w:sz w:val="16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82BD7"/>
  </w:style>
  <w:style w:type="character" w:customStyle="1" w:styleId="WW8Num1z1">
    <w:name w:val="WW8Num1z1"/>
    <w:rsid w:val="00682BD7"/>
  </w:style>
  <w:style w:type="character" w:customStyle="1" w:styleId="WW8Num1z2">
    <w:name w:val="WW8Num1z2"/>
    <w:rsid w:val="00682BD7"/>
  </w:style>
  <w:style w:type="character" w:customStyle="1" w:styleId="WW8Num1z3">
    <w:name w:val="WW8Num1z3"/>
    <w:rsid w:val="00682BD7"/>
  </w:style>
  <w:style w:type="character" w:customStyle="1" w:styleId="WW8Num1z4">
    <w:name w:val="WW8Num1z4"/>
    <w:rsid w:val="00682BD7"/>
  </w:style>
  <w:style w:type="character" w:customStyle="1" w:styleId="WW8Num1z5">
    <w:name w:val="WW8Num1z5"/>
    <w:rsid w:val="00682BD7"/>
  </w:style>
  <w:style w:type="character" w:customStyle="1" w:styleId="WW8Num1z6">
    <w:name w:val="WW8Num1z6"/>
    <w:rsid w:val="00682BD7"/>
  </w:style>
  <w:style w:type="character" w:customStyle="1" w:styleId="WW8Num1z7">
    <w:name w:val="WW8Num1z7"/>
    <w:rsid w:val="00682BD7"/>
  </w:style>
  <w:style w:type="character" w:customStyle="1" w:styleId="WW8Num1z8">
    <w:name w:val="WW8Num1z8"/>
    <w:rsid w:val="00682BD7"/>
  </w:style>
  <w:style w:type="character" w:customStyle="1" w:styleId="WW8Num2z0">
    <w:name w:val="WW8Num2z0"/>
    <w:rsid w:val="00682BD7"/>
    <w:rPr>
      <w:rFonts w:ascii="Symbol" w:hAnsi="Symbol" w:cs="Symbol"/>
    </w:rPr>
  </w:style>
  <w:style w:type="character" w:customStyle="1" w:styleId="WW8Num3z0">
    <w:name w:val="WW8Num3z0"/>
    <w:rsid w:val="00682BD7"/>
    <w:rPr>
      <w:rFonts w:ascii="Symbol" w:hAnsi="Symbol" w:cs="Symbol"/>
    </w:rPr>
  </w:style>
  <w:style w:type="character" w:customStyle="1" w:styleId="WW8Num4z0">
    <w:name w:val="WW8Num4z0"/>
    <w:rsid w:val="00682BD7"/>
    <w:rPr>
      <w:rFonts w:ascii="Symbol" w:hAnsi="Symbol" w:cs="Symbol"/>
    </w:rPr>
  </w:style>
  <w:style w:type="character" w:customStyle="1" w:styleId="WW8Num4z1">
    <w:name w:val="WW8Num4z1"/>
    <w:rsid w:val="00682BD7"/>
    <w:rPr>
      <w:rFonts w:ascii="Courier New" w:hAnsi="Courier New" w:cs="Courier New"/>
    </w:rPr>
  </w:style>
  <w:style w:type="character" w:customStyle="1" w:styleId="WW8Num4z2">
    <w:name w:val="WW8Num4z2"/>
    <w:rsid w:val="00682BD7"/>
    <w:rPr>
      <w:rFonts w:ascii="Wingdings" w:hAnsi="Wingdings" w:cs="Wingdings"/>
    </w:rPr>
  </w:style>
  <w:style w:type="character" w:customStyle="1" w:styleId="WW8Num5z0">
    <w:name w:val="WW8Num5z0"/>
    <w:rsid w:val="00682BD7"/>
    <w:rPr>
      <w:rFonts w:ascii="Trebuchet MS" w:eastAsia="MS Mincho" w:hAnsi="Trebuchet MS" w:cs="Trebuchet MS"/>
      <w:b/>
      <w:sz w:val="22"/>
      <w:szCs w:val="22"/>
      <w:lang w:val="it-IT"/>
    </w:rPr>
  </w:style>
  <w:style w:type="character" w:customStyle="1" w:styleId="WW8Num6z0">
    <w:name w:val="WW8Num6z0"/>
    <w:rsid w:val="00682BD7"/>
    <w:rPr>
      <w:rFonts w:ascii="Wingdings" w:hAnsi="Wingdings" w:cs="Trebuchet MS"/>
    </w:rPr>
  </w:style>
  <w:style w:type="character" w:customStyle="1" w:styleId="WW8Num7z0">
    <w:name w:val="WW8Num7z0"/>
    <w:rsid w:val="00682BD7"/>
    <w:rPr>
      <w:rFonts w:ascii="Calibri" w:eastAsia="Times New Roman" w:hAnsi="Calibri" w:cs="'trebuchet ms'"/>
      <w:b/>
      <w:sz w:val="27"/>
    </w:rPr>
  </w:style>
  <w:style w:type="character" w:customStyle="1" w:styleId="WW8Num8z0">
    <w:name w:val="WW8Num8z0"/>
    <w:rsid w:val="00682BD7"/>
    <w:rPr>
      <w:rFonts w:ascii="Calibri" w:hAnsi="Calibri" w:cs="Trebuchet MS" w:hint="default"/>
      <w:lang w:val="it-IT"/>
    </w:rPr>
  </w:style>
  <w:style w:type="character" w:customStyle="1" w:styleId="WW8Num9z0">
    <w:name w:val="WW8Num9z0"/>
    <w:rsid w:val="00682BD7"/>
    <w:rPr>
      <w:rFonts w:ascii="Calibri" w:eastAsia="Times New Roman" w:hAnsi="Calibri" w:cs="Trebuchet MS" w:hint="default"/>
      <w:lang w:val="it-IT"/>
    </w:rPr>
  </w:style>
  <w:style w:type="character" w:customStyle="1" w:styleId="WW8Num9z1">
    <w:name w:val="WW8Num9z1"/>
    <w:rsid w:val="00682BD7"/>
    <w:rPr>
      <w:rFonts w:ascii="Courier New" w:hAnsi="Courier New" w:cs="Courier New" w:hint="default"/>
    </w:rPr>
  </w:style>
  <w:style w:type="character" w:customStyle="1" w:styleId="WW8Num9z2">
    <w:name w:val="WW8Num9z2"/>
    <w:rsid w:val="00682BD7"/>
    <w:rPr>
      <w:rFonts w:ascii="Wingdings" w:hAnsi="Wingdings" w:cs="Wingdings" w:hint="default"/>
    </w:rPr>
  </w:style>
  <w:style w:type="character" w:customStyle="1" w:styleId="WW8Num9z3">
    <w:name w:val="WW8Num9z3"/>
    <w:rsid w:val="00682BD7"/>
    <w:rPr>
      <w:rFonts w:ascii="Symbol" w:hAnsi="Symbol" w:cs="Symbol" w:hint="default"/>
    </w:rPr>
  </w:style>
  <w:style w:type="character" w:customStyle="1" w:styleId="Carpredefinitoparagrafo3">
    <w:name w:val="Car. predefinito paragrafo3"/>
    <w:rsid w:val="00682BD7"/>
  </w:style>
  <w:style w:type="character" w:customStyle="1" w:styleId="Carpredefinitoparagrafo2">
    <w:name w:val="Car. predefinito paragrafo2"/>
    <w:rsid w:val="00682BD7"/>
  </w:style>
  <w:style w:type="character" w:customStyle="1" w:styleId="WW8Num2z1">
    <w:name w:val="WW8Num2z1"/>
    <w:rsid w:val="00682BD7"/>
    <w:rPr>
      <w:rFonts w:ascii="Courier New" w:hAnsi="Courier New" w:cs="Courier New"/>
    </w:rPr>
  </w:style>
  <w:style w:type="character" w:customStyle="1" w:styleId="WW8Num2z2">
    <w:name w:val="WW8Num2z2"/>
    <w:rsid w:val="00682BD7"/>
    <w:rPr>
      <w:rFonts w:ascii="Wingdings" w:hAnsi="Wingdings" w:cs="Wingdings"/>
    </w:rPr>
  </w:style>
  <w:style w:type="character" w:customStyle="1" w:styleId="WW8Num3z1">
    <w:name w:val="WW8Num3z1"/>
    <w:rsid w:val="00682BD7"/>
    <w:rPr>
      <w:rFonts w:ascii="Courier New" w:hAnsi="Courier New" w:cs="Courier New"/>
    </w:rPr>
  </w:style>
  <w:style w:type="character" w:customStyle="1" w:styleId="WW8Num3z2">
    <w:name w:val="WW8Num3z2"/>
    <w:rsid w:val="00682BD7"/>
    <w:rPr>
      <w:rFonts w:ascii="Wingdings" w:hAnsi="Wingdings" w:cs="Wingdings"/>
    </w:rPr>
  </w:style>
  <w:style w:type="character" w:customStyle="1" w:styleId="WW8Num6z1">
    <w:name w:val="WW8Num6z1"/>
    <w:rsid w:val="00682BD7"/>
    <w:rPr>
      <w:rFonts w:ascii="Courier New" w:hAnsi="Courier New" w:cs="Courier New"/>
    </w:rPr>
  </w:style>
  <w:style w:type="character" w:customStyle="1" w:styleId="WW8Num6z2">
    <w:name w:val="WW8Num6z2"/>
    <w:rsid w:val="00682BD7"/>
    <w:rPr>
      <w:rFonts w:ascii="Wingdings" w:hAnsi="Wingdings" w:cs="Wingdings"/>
    </w:rPr>
  </w:style>
  <w:style w:type="character" w:customStyle="1" w:styleId="WW8Num6z3">
    <w:name w:val="WW8Num6z3"/>
    <w:rsid w:val="00682BD7"/>
    <w:rPr>
      <w:rFonts w:ascii="Symbol" w:hAnsi="Symbol" w:cs="Symbol"/>
    </w:rPr>
  </w:style>
  <w:style w:type="character" w:customStyle="1" w:styleId="WW8Num7z1">
    <w:name w:val="WW8Num7z1"/>
    <w:rsid w:val="00682BD7"/>
    <w:rPr>
      <w:rFonts w:ascii="Courier New" w:hAnsi="Courier New" w:cs="Courier New"/>
    </w:rPr>
  </w:style>
  <w:style w:type="character" w:customStyle="1" w:styleId="WW8Num7z2">
    <w:name w:val="WW8Num7z2"/>
    <w:rsid w:val="00682BD7"/>
    <w:rPr>
      <w:rFonts w:ascii="Wingdings" w:hAnsi="Wingdings" w:cs="Wingdings"/>
    </w:rPr>
  </w:style>
  <w:style w:type="character" w:customStyle="1" w:styleId="WW8Num7z3">
    <w:name w:val="WW8Num7z3"/>
    <w:rsid w:val="00682BD7"/>
    <w:rPr>
      <w:rFonts w:ascii="Symbol" w:hAnsi="Symbol" w:cs="Symbol"/>
    </w:rPr>
  </w:style>
  <w:style w:type="character" w:customStyle="1" w:styleId="WW8Num8z1">
    <w:name w:val="WW8Num8z1"/>
    <w:rsid w:val="00682BD7"/>
    <w:rPr>
      <w:rFonts w:cs="Times New Roman"/>
    </w:rPr>
  </w:style>
  <w:style w:type="character" w:customStyle="1" w:styleId="WW8Num10z0">
    <w:name w:val="WW8Num10z0"/>
    <w:rsid w:val="00682BD7"/>
    <w:rPr>
      <w:rFonts w:ascii="Wingdings" w:hAnsi="Wingdings" w:cs="Wingdings"/>
    </w:rPr>
  </w:style>
  <w:style w:type="character" w:customStyle="1" w:styleId="WW8Num10z1">
    <w:name w:val="WW8Num10z1"/>
    <w:rsid w:val="00682BD7"/>
    <w:rPr>
      <w:rFonts w:ascii="Courier New" w:hAnsi="Courier New" w:cs="Courier New"/>
    </w:rPr>
  </w:style>
  <w:style w:type="character" w:customStyle="1" w:styleId="WW8Num10z3">
    <w:name w:val="WW8Num10z3"/>
    <w:rsid w:val="00682BD7"/>
    <w:rPr>
      <w:rFonts w:ascii="Symbol" w:hAnsi="Symbol" w:cs="Symbol"/>
    </w:rPr>
  </w:style>
  <w:style w:type="character" w:customStyle="1" w:styleId="WW8Num11z0">
    <w:name w:val="WW8Num11z0"/>
    <w:rsid w:val="00682BD7"/>
    <w:rPr>
      <w:rFonts w:eastAsia="Times New Roman" w:cs="'trebuchet ms'"/>
      <w:b/>
      <w:sz w:val="27"/>
    </w:rPr>
  </w:style>
  <w:style w:type="character" w:customStyle="1" w:styleId="WW8Num11z1">
    <w:name w:val="WW8Num11z1"/>
    <w:rsid w:val="00682BD7"/>
    <w:rPr>
      <w:rFonts w:cs="Times New Roman"/>
    </w:rPr>
  </w:style>
  <w:style w:type="character" w:customStyle="1" w:styleId="WW8Num12z0">
    <w:name w:val="WW8Num12z0"/>
    <w:rsid w:val="00682BD7"/>
    <w:rPr>
      <w:rFonts w:ascii="Symbol" w:hAnsi="Symbol" w:cs="Symbol"/>
    </w:rPr>
  </w:style>
  <w:style w:type="character" w:customStyle="1" w:styleId="WW8Num12z1">
    <w:name w:val="WW8Num12z1"/>
    <w:rsid w:val="00682BD7"/>
    <w:rPr>
      <w:rFonts w:ascii="Courier New" w:hAnsi="Courier New" w:cs="Courier New"/>
    </w:rPr>
  </w:style>
  <w:style w:type="character" w:customStyle="1" w:styleId="WW8Num12z2">
    <w:name w:val="WW8Num12z2"/>
    <w:rsid w:val="00682BD7"/>
    <w:rPr>
      <w:rFonts w:ascii="Wingdings" w:hAnsi="Wingdings" w:cs="Wingdings"/>
    </w:rPr>
  </w:style>
  <w:style w:type="character" w:customStyle="1" w:styleId="Carpredefinitoparagrafo1">
    <w:name w:val="Car. predefinito paragrafo1"/>
    <w:rsid w:val="00682BD7"/>
  </w:style>
  <w:style w:type="character" w:customStyle="1" w:styleId="Titolo1Carattere">
    <w:name w:val="Titolo 1 Carattere"/>
    <w:rsid w:val="00682BD7"/>
    <w:rPr>
      <w:rFonts w:ascii="Cambria" w:hAnsi="Cambria" w:cs="Times New Roman"/>
      <w:b/>
      <w:bCs/>
      <w:color w:val="000000"/>
      <w:kern w:val="1"/>
      <w:sz w:val="32"/>
      <w:szCs w:val="32"/>
      <w:shd w:val="clear" w:color="auto" w:fill="FFFFFF"/>
      <w:lang w:val="ru-RU"/>
    </w:rPr>
  </w:style>
  <w:style w:type="character" w:customStyle="1" w:styleId="Titolo2Carattere">
    <w:name w:val="Titolo 2 Carattere"/>
    <w:rsid w:val="00682BD7"/>
    <w:rPr>
      <w:rFonts w:ascii="Cambria" w:hAnsi="Cambria" w:cs="Times New Roman"/>
      <w:b/>
      <w:bCs/>
      <w:i/>
      <w:iCs/>
      <w:color w:val="000000"/>
      <w:sz w:val="28"/>
      <w:szCs w:val="28"/>
      <w:shd w:val="clear" w:color="auto" w:fill="FFFFFF"/>
      <w:lang w:val="ru-RU"/>
    </w:rPr>
  </w:style>
  <w:style w:type="character" w:customStyle="1" w:styleId="Titolo3Carattere">
    <w:name w:val="Titolo 3 Carattere"/>
    <w:rsid w:val="00682BD7"/>
    <w:rPr>
      <w:rFonts w:ascii="Cambria" w:hAnsi="Cambria" w:cs="Times New Roman"/>
      <w:b/>
      <w:bCs/>
      <w:color w:val="000000"/>
      <w:sz w:val="26"/>
      <w:szCs w:val="26"/>
      <w:shd w:val="clear" w:color="auto" w:fill="FFFFFF"/>
      <w:lang w:val="ru-RU"/>
    </w:rPr>
  </w:style>
  <w:style w:type="character" w:customStyle="1" w:styleId="Titolo4Carattere">
    <w:name w:val="Titolo 4 Carattere"/>
    <w:rsid w:val="00682BD7"/>
    <w:rPr>
      <w:rFonts w:ascii="Calibri" w:hAnsi="Calibri" w:cs="Times New Roman"/>
      <w:b/>
      <w:bCs/>
      <w:color w:val="000000"/>
      <w:sz w:val="28"/>
      <w:szCs w:val="28"/>
      <w:shd w:val="clear" w:color="auto" w:fill="FFFFFF"/>
      <w:lang w:val="ru-RU"/>
    </w:rPr>
  </w:style>
  <w:style w:type="character" w:customStyle="1" w:styleId="Titolo5Carattere">
    <w:name w:val="Titolo 5 Carattere"/>
    <w:rsid w:val="00682BD7"/>
    <w:rPr>
      <w:rFonts w:ascii="Calibri" w:hAnsi="Calibri" w:cs="Times New Roman"/>
      <w:b/>
      <w:bCs/>
      <w:i/>
      <w:iCs/>
      <w:color w:val="000000"/>
      <w:sz w:val="26"/>
      <w:szCs w:val="26"/>
      <w:shd w:val="clear" w:color="auto" w:fill="FFFFFF"/>
      <w:lang w:val="ru-RU"/>
    </w:rPr>
  </w:style>
  <w:style w:type="character" w:customStyle="1" w:styleId="Titolo6Carattere">
    <w:name w:val="Titolo 6 Carattere"/>
    <w:rsid w:val="00682BD7"/>
    <w:rPr>
      <w:rFonts w:ascii="Calibri" w:hAnsi="Calibri" w:cs="Times New Roman"/>
      <w:b/>
      <w:bCs/>
      <w:color w:val="000000"/>
      <w:shd w:val="clear" w:color="auto" w:fill="FFFFFF"/>
      <w:lang w:val="ru-RU"/>
    </w:rPr>
  </w:style>
  <w:style w:type="character" w:customStyle="1" w:styleId="Corpodeltesto2Carattere">
    <w:name w:val="Corpo del testo 2 Carattere"/>
    <w:rsid w:val="00682BD7"/>
    <w:rPr>
      <w:rFonts w:eastAsia="MS Mincho" w:cs="Times New Roman"/>
      <w:b/>
      <w:bCs/>
      <w:sz w:val="24"/>
      <w:szCs w:val="24"/>
      <w:u w:val="single"/>
      <w:lang w:val="en-GB" w:bidi="ar-SA"/>
    </w:rPr>
  </w:style>
  <w:style w:type="character" w:customStyle="1" w:styleId="Punti">
    <w:name w:val="Punti"/>
    <w:rsid w:val="00682BD7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682BD7"/>
  </w:style>
  <w:style w:type="character" w:customStyle="1" w:styleId="Carpredefinitoparagrafo4">
    <w:name w:val="Car. predefinito paragrafo4"/>
    <w:rsid w:val="00682BD7"/>
  </w:style>
  <w:style w:type="paragraph" w:customStyle="1" w:styleId="Titolo10">
    <w:name w:val="Titolo1"/>
    <w:basedOn w:val="Normale"/>
    <w:next w:val="Corpodeltesto"/>
    <w:rsid w:val="00682BD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682BD7"/>
    <w:pPr>
      <w:spacing w:after="120"/>
    </w:pPr>
  </w:style>
  <w:style w:type="paragraph" w:styleId="Elenco">
    <w:name w:val="List"/>
    <w:basedOn w:val="Corpodeltesto"/>
    <w:rsid w:val="00682BD7"/>
    <w:rPr>
      <w:rFonts w:cs="Lohit Hindi"/>
    </w:rPr>
  </w:style>
  <w:style w:type="paragraph" w:styleId="Didascalia">
    <w:name w:val="caption"/>
    <w:basedOn w:val="Normale"/>
    <w:qFormat/>
    <w:rsid w:val="00682BD7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rsid w:val="00682BD7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deltesto"/>
    <w:rsid w:val="00682BD7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Intestazione1">
    <w:name w:val="Intestazione1"/>
    <w:basedOn w:val="Normale"/>
    <w:next w:val="Corpodeltesto"/>
    <w:rsid w:val="00682BD7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writely-toc-lower-roman">
    <w:name w:val="writely-toc-lower-roman"/>
    <w:basedOn w:val="Normale"/>
    <w:rsid w:val="00682BD7"/>
  </w:style>
  <w:style w:type="paragraph" w:customStyle="1" w:styleId="Tr">
    <w:name w:val="Tr"/>
    <w:basedOn w:val="Normale"/>
    <w:rsid w:val="00682BD7"/>
  </w:style>
  <w:style w:type="paragraph" w:customStyle="1" w:styleId="Img">
    <w:name w:val="Img"/>
    <w:basedOn w:val="Normale"/>
    <w:rsid w:val="00682BD7"/>
  </w:style>
  <w:style w:type="paragraph" w:customStyle="1" w:styleId="Div">
    <w:name w:val="Div"/>
    <w:basedOn w:val="Normale"/>
    <w:rsid w:val="00682BD7"/>
  </w:style>
  <w:style w:type="paragraph" w:customStyle="1" w:styleId="webkit-indent-blockquote">
    <w:name w:val="webkit-indent-blockquote"/>
    <w:basedOn w:val="Normale"/>
    <w:rsid w:val="00682BD7"/>
  </w:style>
  <w:style w:type="paragraph" w:customStyle="1" w:styleId="writely-toc-disc">
    <w:name w:val="writely-toc-disc"/>
    <w:basedOn w:val="Normale"/>
    <w:rsid w:val="00682BD7"/>
  </w:style>
  <w:style w:type="paragraph" w:customStyle="1" w:styleId="Ol">
    <w:name w:val="Ol"/>
    <w:basedOn w:val="Normale"/>
    <w:rsid w:val="00682BD7"/>
  </w:style>
  <w:style w:type="paragraph" w:customStyle="1" w:styleId="writely-toc-decimal">
    <w:name w:val="writely-toc-decimal"/>
    <w:basedOn w:val="Normale"/>
    <w:rsid w:val="00682BD7"/>
  </w:style>
  <w:style w:type="paragraph" w:customStyle="1" w:styleId="Option">
    <w:name w:val="Option"/>
    <w:basedOn w:val="Normale"/>
    <w:rsid w:val="00682BD7"/>
  </w:style>
  <w:style w:type="paragraph" w:customStyle="1" w:styleId="Ul">
    <w:name w:val="Ul"/>
    <w:basedOn w:val="Normale"/>
    <w:rsid w:val="00682BD7"/>
  </w:style>
  <w:style w:type="paragraph" w:customStyle="1" w:styleId="Select">
    <w:name w:val="Select"/>
    <w:basedOn w:val="Normale"/>
    <w:rsid w:val="00682BD7"/>
  </w:style>
  <w:style w:type="paragraph" w:customStyle="1" w:styleId="writely-toc-lower-alpha">
    <w:name w:val="writely-toc-lower-alpha"/>
    <w:basedOn w:val="Normale"/>
    <w:rsid w:val="00682BD7"/>
  </w:style>
  <w:style w:type="paragraph" w:customStyle="1" w:styleId="Blockquote">
    <w:name w:val="Blockquote"/>
    <w:basedOn w:val="Normale"/>
    <w:rsid w:val="00682BD7"/>
  </w:style>
  <w:style w:type="paragraph" w:customStyle="1" w:styleId="writely-toc-upper-alpha">
    <w:name w:val="writely-toc-upper-alpha"/>
    <w:basedOn w:val="Normale"/>
    <w:rsid w:val="00682BD7"/>
  </w:style>
  <w:style w:type="paragraph" w:customStyle="1" w:styleId="Table">
    <w:name w:val="Table"/>
    <w:basedOn w:val="Normale"/>
    <w:rsid w:val="00682BD7"/>
  </w:style>
  <w:style w:type="paragraph" w:customStyle="1" w:styleId="Li">
    <w:name w:val="Li"/>
    <w:basedOn w:val="Normale"/>
    <w:rsid w:val="00682BD7"/>
  </w:style>
  <w:style w:type="paragraph" w:customStyle="1" w:styleId="pb">
    <w:name w:val="pb"/>
    <w:basedOn w:val="Normale"/>
    <w:rsid w:val="00682BD7"/>
  </w:style>
  <w:style w:type="paragraph" w:customStyle="1" w:styleId="Address">
    <w:name w:val="Address"/>
    <w:basedOn w:val="Normale"/>
    <w:rsid w:val="00682BD7"/>
  </w:style>
  <w:style w:type="paragraph" w:customStyle="1" w:styleId="Pre">
    <w:name w:val="Pre"/>
    <w:basedOn w:val="Normale"/>
    <w:rsid w:val="00682BD7"/>
    <w:rPr>
      <w:rFonts w:ascii="Courier New" w:hAnsi="Courier New" w:cs="Courier New"/>
    </w:rPr>
  </w:style>
  <w:style w:type="paragraph" w:customStyle="1" w:styleId="Olwritely-toc-subheading">
    <w:name w:val="Ol_writely-toc-subheading"/>
    <w:basedOn w:val="Ol"/>
    <w:rsid w:val="00682BD7"/>
  </w:style>
  <w:style w:type="paragraph" w:customStyle="1" w:styleId="writely-toc-upper-roman">
    <w:name w:val="writely-toc-upper-roman"/>
    <w:basedOn w:val="Normale"/>
    <w:rsid w:val="00682BD7"/>
  </w:style>
  <w:style w:type="paragraph" w:customStyle="1" w:styleId="writely-toc-none">
    <w:name w:val="writely-toc-none"/>
    <w:basedOn w:val="Normale"/>
    <w:rsid w:val="00682BD7"/>
  </w:style>
  <w:style w:type="paragraph" w:customStyle="1" w:styleId="Corpodeltesto21">
    <w:name w:val="Corpo del testo 21"/>
    <w:basedOn w:val="Normale"/>
    <w:rsid w:val="00682BD7"/>
    <w:pPr>
      <w:shd w:val="clear" w:color="auto" w:fill="auto"/>
    </w:pPr>
    <w:rPr>
      <w:rFonts w:eastAsia="MS Mincho"/>
      <w:b/>
      <w:bCs/>
      <w:u w:val="single"/>
      <w:shd w:val="clear" w:color="auto" w:fill="auto"/>
      <w:lang w:val="en-GB"/>
    </w:rPr>
  </w:style>
  <w:style w:type="paragraph" w:customStyle="1" w:styleId="Contenutotabella">
    <w:name w:val="Contenuto tabella"/>
    <w:basedOn w:val="Normale"/>
    <w:rsid w:val="00682BD7"/>
    <w:pPr>
      <w:suppressLineNumbers/>
    </w:pPr>
  </w:style>
  <w:style w:type="paragraph" w:customStyle="1" w:styleId="Intestazionetabella">
    <w:name w:val="Intestazione tabella"/>
    <w:basedOn w:val="Contenutotabella"/>
    <w:rsid w:val="00682BD7"/>
    <w:pPr>
      <w:jc w:val="center"/>
    </w:pPr>
    <w:rPr>
      <w:b/>
      <w:bCs/>
    </w:rPr>
  </w:style>
  <w:style w:type="paragraph" w:customStyle="1" w:styleId="Testopreformattato">
    <w:name w:val="Testo preformattato"/>
    <w:basedOn w:val="Normale"/>
    <w:rsid w:val="00682BD7"/>
    <w:rPr>
      <w:rFonts w:ascii="Liberation Serif" w:eastAsia="WenQuanYi Micro Hei" w:hAnsi="Liberation Serif" w:cs="Lohit Hindi"/>
      <w:sz w:val="20"/>
      <w:szCs w:val="20"/>
    </w:rPr>
  </w:style>
  <w:style w:type="paragraph" w:customStyle="1" w:styleId="Titolotabella">
    <w:name w:val="Titolo tabella"/>
    <w:basedOn w:val="Contenutotabella"/>
    <w:rsid w:val="00682BD7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F1F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F1F26"/>
    <w:rPr>
      <w:color w:val="000000"/>
      <w:kern w:val="1"/>
      <w:sz w:val="24"/>
      <w:szCs w:val="24"/>
      <w:shd w:val="clear" w:color="auto" w:fill="FFFFFF"/>
      <w:lang w:val="ru-RU" w:eastAsia="zh-C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F1F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F1F26"/>
    <w:rPr>
      <w:color w:val="000000"/>
      <w:kern w:val="1"/>
      <w:sz w:val="24"/>
      <w:szCs w:val="24"/>
      <w:shd w:val="clear" w:color="auto" w:fill="FFFFFF"/>
      <w:lang w:val="ru-RU" w:eastAsia="zh-CN"/>
    </w:rPr>
  </w:style>
  <w:style w:type="paragraph" w:customStyle="1" w:styleId="normal">
    <w:name w:val="normal"/>
    <w:rsid w:val="00BF1F26"/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9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986"/>
    <w:rPr>
      <w:rFonts w:ascii="Tahoma" w:hAnsi="Tahoma" w:cs="Tahoma"/>
      <w:color w:val="000000"/>
      <w:kern w:val="1"/>
      <w:sz w:val="16"/>
      <w:szCs w:val="16"/>
      <w:shd w:val="clear" w:color="auto" w:fill="FFFFFF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bozza_progetto_prendiamoci cura 2</vt:lpstr>
    </vt:vector>
  </TitlesOfParts>
  <Company>Hewlett-Packard</Company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bozza_progetto_prendiamoci cura 2</dc:title>
  <dc:creator>amalgrati</dc:creator>
  <cp:lastModifiedBy>Utente Windows</cp:lastModifiedBy>
  <cp:revision>6</cp:revision>
  <cp:lastPrinted>2010-05-25T14:15:00Z</cp:lastPrinted>
  <dcterms:created xsi:type="dcterms:W3CDTF">2019-07-09T19:18:00Z</dcterms:created>
  <dcterms:modified xsi:type="dcterms:W3CDTF">2019-08-04T13:16:00Z</dcterms:modified>
</cp:coreProperties>
</file>